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E87" w:rsidRPr="00803204" w:rsidRDefault="00EE3E87" w:rsidP="00EE3E87">
      <w:pPr>
        <w:spacing w:line="264" w:lineRule="auto"/>
        <w:jc w:val="center"/>
        <w:rPr>
          <w:rFonts w:ascii="Arial" w:eastAsia="华文中宋" w:hAnsi="Arial" w:cs="Arial"/>
          <w:color w:val="000000"/>
          <w:w w:val="80"/>
          <w:sz w:val="36"/>
        </w:rPr>
      </w:pPr>
      <w:r w:rsidRPr="00803204">
        <w:rPr>
          <w:rFonts w:ascii="Arial" w:eastAsia="华文中宋" w:hAnsi="Arial" w:cs="Arial"/>
          <w:color w:val="000000"/>
          <w:w w:val="80"/>
          <w:sz w:val="36"/>
        </w:rPr>
        <w:t>上海海洋大学研究生优秀毕业生评选细则</w:t>
      </w:r>
    </w:p>
    <w:p w:rsidR="00EE3E87" w:rsidRPr="00803204" w:rsidRDefault="00EE3E87" w:rsidP="00EE3E87">
      <w:pPr>
        <w:spacing w:line="264" w:lineRule="auto"/>
        <w:jc w:val="center"/>
        <w:rPr>
          <w:rFonts w:ascii="Arial" w:hAnsi="Arial" w:cs="Arial"/>
          <w:color w:val="000000"/>
          <w:sz w:val="24"/>
          <w:szCs w:val="24"/>
        </w:rPr>
      </w:pPr>
    </w:p>
    <w:p w:rsidR="00EE3E87" w:rsidRPr="00803204" w:rsidRDefault="00EE3E87" w:rsidP="00EE3E87">
      <w:pPr>
        <w:spacing w:line="264" w:lineRule="auto"/>
        <w:ind w:firstLineChars="200" w:firstLine="420"/>
        <w:rPr>
          <w:rFonts w:ascii="Arial" w:hAnsi="宋体" w:cs="Arial"/>
          <w:color w:val="000000"/>
          <w:szCs w:val="21"/>
        </w:rPr>
      </w:pPr>
      <w:r w:rsidRPr="00803204">
        <w:rPr>
          <w:rFonts w:ascii="Arial" w:hAnsi="宋体" w:cs="Arial"/>
          <w:color w:val="000000"/>
          <w:szCs w:val="21"/>
        </w:rPr>
        <w:t>为激励我校研究生在校期间刻苦钻研，把自己塑造成政治觉悟高、业务素质好、实践能力强的创新型高级人才，特制定上海海洋大学优秀毕业研究生评选细则如下：</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一、评选项目</w:t>
      </w:r>
    </w:p>
    <w:p w:rsidR="00EE3E87" w:rsidRPr="00803204" w:rsidRDefault="00EE3E87" w:rsidP="00EE3E87">
      <w:pPr>
        <w:spacing w:line="264" w:lineRule="auto"/>
        <w:ind w:firstLineChars="200" w:firstLine="420"/>
        <w:rPr>
          <w:rFonts w:ascii="Arial" w:hAnsi="宋体" w:cs="Arial"/>
          <w:color w:val="000000"/>
          <w:szCs w:val="21"/>
        </w:rPr>
      </w:pPr>
      <w:r w:rsidRPr="00803204">
        <w:rPr>
          <w:rFonts w:ascii="Arial" w:hAnsi="宋体" w:cs="Arial"/>
          <w:color w:val="000000"/>
          <w:szCs w:val="21"/>
        </w:rPr>
        <w:t>校优秀毕业生、上海市优秀毕业生。</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二、评选范围</w:t>
      </w:r>
    </w:p>
    <w:p w:rsidR="00EE3E87" w:rsidRPr="00803204" w:rsidRDefault="00EE3E87" w:rsidP="00EE3E87">
      <w:pPr>
        <w:spacing w:line="264" w:lineRule="auto"/>
        <w:ind w:firstLineChars="200" w:firstLine="420"/>
        <w:rPr>
          <w:rFonts w:ascii="Arial" w:hAnsi="宋体" w:cs="Arial"/>
          <w:color w:val="000000"/>
          <w:szCs w:val="21"/>
        </w:rPr>
      </w:pPr>
      <w:r w:rsidRPr="00803204">
        <w:rPr>
          <w:rFonts w:ascii="Arial" w:hAnsi="宋体" w:cs="Arial"/>
          <w:color w:val="000000"/>
          <w:szCs w:val="21"/>
        </w:rPr>
        <w:t>应届毕业研究生，不包括延长学习年限的研究生。</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三、评选比例</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校优秀毕业研究生的评选比例不超过毕业研究生人数的10%。上海市优秀毕业生的评选比例不超过毕业研究生人数的5%，如有变动，以当年上级文件为准。</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四、评选条件</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1.校优秀毕业研究生</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（1）遵守国家法律法规和学校规章制度，热爱祖国、关心集体，尊敬师长、团结同学，乐于助人，有良好的品德修养。综合表现突出，在同学中有一定的威信</w:t>
      </w:r>
      <w:r w:rsidRPr="00D51762">
        <w:rPr>
          <w:rFonts w:ascii="宋体" w:hAnsi="宋体" w:cs="Arial" w:hint="eastAsia"/>
          <w:color w:val="000000"/>
          <w:szCs w:val="21"/>
        </w:rPr>
        <w:t>；</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（2）诚信意识较强和学术道德良好，在校期间未受过处分，无不良信用记录</w:t>
      </w:r>
      <w:r w:rsidRPr="00D51762">
        <w:rPr>
          <w:rFonts w:ascii="宋体" w:hAnsi="宋体" w:cs="Arial" w:hint="eastAsia"/>
          <w:color w:val="000000"/>
          <w:szCs w:val="21"/>
        </w:rPr>
        <w:t>；</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（3）积极参与校、</w:t>
      </w:r>
      <w:proofErr w:type="gramStart"/>
      <w:r w:rsidRPr="00D51762">
        <w:rPr>
          <w:rFonts w:ascii="宋体" w:hAnsi="宋体" w:cs="Arial"/>
          <w:color w:val="000000"/>
          <w:szCs w:val="21"/>
        </w:rPr>
        <w:t>院各项</w:t>
      </w:r>
      <w:proofErr w:type="gramEnd"/>
      <w:r w:rsidRPr="00D51762">
        <w:rPr>
          <w:rFonts w:ascii="宋体" w:hAnsi="宋体" w:cs="Arial"/>
          <w:color w:val="000000"/>
          <w:szCs w:val="21"/>
        </w:rPr>
        <w:t>活动及各类社会实践活动</w:t>
      </w:r>
      <w:r w:rsidRPr="00D51762">
        <w:rPr>
          <w:rFonts w:ascii="宋体" w:hAnsi="宋体" w:cs="Arial" w:hint="eastAsia"/>
          <w:color w:val="000000"/>
          <w:szCs w:val="21"/>
        </w:rPr>
        <w:t>；</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（4）按期完成各培养环节，成绩优良，且课程没有补考记录</w:t>
      </w:r>
      <w:r w:rsidRPr="00D51762">
        <w:rPr>
          <w:rFonts w:ascii="宋体" w:hAnsi="宋体" w:cs="Arial" w:hint="eastAsia"/>
          <w:color w:val="000000"/>
          <w:szCs w:val="21"/>
        </w:rPr>
        <w:t>；</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（5）</w:t>
      </w:r>
      <w:r w:rsidRPr="00D51762">
        <w:rPr>
          <w:rFonts w:ascii="宋体" w:hAnsi="宋体" w:cs="Arial" w:hint="eastAsia"/>
          <w:color w:val="000000"/>
          <w:szCs w:val="21"/>
        </w:rPr>
        <w:t xml:space="preserve"> </w:t>
      </w:r>
      <w:r w:rsidRPr="00D51762">
        <w:rPr>
          <w:rFonts w:ascii="宋体" w:hAnsi="宋体" w:cs="Arial"/>
          <w:color w:val="000000"/>
          <w:szCs w:val="21"/>
        </w:rPr>
        <w:t>获得过一次二等及以上研究生学业奖学金</w:t>
      </w:r>
      <w:r w:rsidRPr="00D51762">
        <w:rPr>
          <w:rFonts w:ascii="宋体" w:hAnsi="宋体" w:cs="Arial" w:hint="eastAsia"/>
          <w:color w:val="000000"/>
          <w:szCs w:val="21"/>
        </w:rPr>
        <w:t>，科研创新或专业实践能力突出，具体认定标准由学院制定；</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w:t>
      </w:r>
      <w:r w:rsidRPr="00D51762">
        <w:rPr>
          <w:rFonts w:ascii="宋体" w:hAnsi="宋体" w:cs="Arial" w:hint="eastAsia"/>
          <w:color w:val="000000"/>
          <w:szCs w:val="21"/>
        </w:rPr>
        <w:t>6</w:t>
      </w:r>
      <w:r w:rsidRPr="00D51762">
        <w:rPr>
          <w:rFonts w:ascii="宋体" w:hAnsi="宋体" w:cs="Arial"/>
          <w:color w:val="000000"/>
          <w:szCs w:val="21"/>
        </w:rPr>
        <w:t>）正确对待国家需要和毕业生就业工作，自愿响应国家号召主动奔赴欠发达地区和艰苦行业就业的毕业生在同等条件下优先推荐。</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2.市优秀毕业生</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hint="eastAsia"/>
          <w:color w:val="000000"/>
          <w:szCs w:val="21"/>
        </w:rPr>
        <w:t>（1）</w:t>
      </w:r>
      <w:r w:rsidRPr="00D51762">
        <w:rPr>
          <w:rFonts w:ascii="宋体" w:hAnsi="宋体" w:cs="Arial"/>
          <w:color w:val="000000"/>
          <w:szCs w:val="21"/>
        </w:rPr>
        <w:t>市优秀毕业生</w:t>
      </w:r>
      <w:r w:rsidRPr="00D51762">
        <w:rPr>
          <w:rFonts w:ascii="宋体" w:hAnsi="宋体" w:cs="Arial" w:hint="eastAsia"/>
          <w:color w:val="000000"/>
          <w:szCs w:val="21"/>
        </w:rPr>
        <w:t>必须满足校优秀毕业生的评选条件；</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hint="eastAsia"/>
          <w:color w:val="000000"/>
          <w:szCs w:val="21"/>
        </w:rPr>
        <w:t>（2）非定向</w:t>
      </w:r>
      <w:r w:rsidRPr="00D51762">
        <w:rPr>
          <w:rFonts w:ascii="宋体" w:hAnsi="宋体" w:cs="Arial"/>
          <w:color w:val="000000"/>
          <w:szCs w:val="21"/>
        </w:rPr>
        <w:t>研究生在</w:t>
      </w:r>
      <w:proofErr w:type="gramStart"/>
      <w:r w:rsidRPr="00D51762">
        <w:rPr>
          <w:rFonts w:ascii="宋体" w:hAnsi="宋体" w:cs="Arial"/>
          <w:color w:val="000000"/>
          <w:szCs w:val="21"/>
        </w:rPr>
        <w:t>研</w:t>
      </w:r>
      <w:proofErr w:type="gramEnd"/>
      <w:r w:rsidRPr="00D51762">
        <w:rPr>
          <w:rFonts w:ascii="宋体" w:hAnsi="宋体" w:cs="Arial"/>
          <w:color w:val="000000"/>
          <w:szCs w:val="21"/>
        </w:rPr>
        <w:t>二及以上年级，必须至少获得过一次二等及以上研究生学业奖学金，并取得以下成果之一；定向研究生须取得以下成果之二</w:t>
      </w:r>
      <w:r w:rsidRPr="00D51762">
        <w:rPr>
          <w:rFonts w:ascii="宋体" w:hAnsi="宋体" w:cs="Arial" w:hint="eastAsia"/>
          <w:color w:val="000000"/>
          <w:szCs w:val="21"/>
        </w:rPr>
        <w:t>：</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①硕士生在CSCD</w:t>
      </w:r>
      <w:r w:rsidRPr="00D51762">
        <w:rPr>
          <w:rFonts w:ascii="宋体" w:hAnsi="宋体" w:cs="Arial" w:hint="eastAsia"/>
          <w:color w:val="000000"/>
          <w:szCs w:val="21"/>
        </w:rPr>
        <w:t>、</w:t>
      </w:r>
      <w:r w:rsidRPr="00D51762">
        <w:rPr>
          <w:rFonts w:ascii="宋体" w:hAnsi="宋体" w:cs="Arial"/>
          <w:color w:val="000000"/>
          <w:szCs w:val="21"/>
        </w:rPr>
        <w:t>CSSCI核心库</w:t>
      </w:r>
      <w:r w:rsidRPr="00D51762">
        <w:rPr>
          <w:rFonts w:ascii="宋体" w:hAnsi="宋体" w:cs="Arial" w:hint="eastAsia"/>
          <w:color w:val="000000"/>
          <w:szCs w:val="21"/>
        </w:rPr>
        <w:t>或</w:t>
      </w:r>
      <w:r w:rsidRPr="00D51762">
        <w:rPr>
          <w:rFonts w:ascii="宋体" w:hAnsi="宋体" w:cs="Arial"/>
          <w:color w:val="000000"/>
          <w:szCs w:val="21"/>
        </w:rPr>
        <w:t>在SCI</w:t>
      </w:r>
      <w:r w:rsidRPr="00D51762">
        <w:rPr>
          <w:rFonts w:ascii="宋体" w:hAnsi="宋体" w:cs="Arial" w:hint="eastAsia"/>
          <w:color w:val="000000"/>
          <w:szCs w:val="21"/>
        </w:rPr>
        <w:t>、</w:t>
      </w:r>
      <w:r w:rsidRPr="00D51762">
        <w:rPr>
          <w:rFonts w:ascii="宋体" w:hAnsi="宋体" w:cs="Arial"/>
          <w:color w:val="000000"/>
          <w:szCs w:val="21"/>
        </w:rPr>
        <w:t>EI</w:t>
      </w:r>
      <w:r w:rsidRPr="00D51762">
        <w:rPr>
          <w:rFonts w:ascii="宋体" w:hAnsi="宋体" w:cs="Arial" w:hint="eastAsia"/>
          <w:color w:val="000000"/>
          <w:szCs w:val="21"/>
        </w:rPr>
        <w:t>、</w:t>
      </w:r>
      <w:r w:rsidRPr="00D51762">
        <w:rPr>
          <w:rFonts w:ascii="宋体" w:hAnsi="宋体" w:cs="Arial"/>
          <w:color w:val="000000"/>
          <w:szCs w:val="21"/>
        </w:rPr>
        <w:t>ISTP收录期刊</w:t>
      </w:r>
      <w:r w:rsidRPr="00D51762">
        <w:rPr>
          <w:rFonts w:ascii="宋体" w:hAnsi="宋体" w:cs="Arial" w:hint="eastAsia"/>
          <w:color w:val="000000"/>
          <w:szCs w:val="21"/>
        </w:rPr>
        <w:t>中</w:t>
      </w:r>
      <w:r w:rsidRPr="00D51762">
        <w:rPr>
          <w:rFonts w:ascii="宋体" w:hAnsi="宋体" w:cs="Arial"/>
          <w:color w:val="000000"/>
          <w:szCs w:val="21"/>
        </w:rPr>
        <w:t>公开发表与学位论文内容相关的研究论文。博士生除申请学位发表论文的基本要求外还须有在SCI或EI或ISTP收录期刊或CSSCI核心</w:t>
      </w:r>
      <w:proofErr w:type="gramStart"/>
      <w:r w:rsidRPr="00D51762">
        <w:rPr>
          <w:rFonts w:ascii="宋体" w:hAnsi="宋体" w:cs="Arial"/>
          <w:color w:val="000000"/>
          <w:szCs w:val="21"/>
        </w:rPr>
        <w:t>库公开</w:t>
      </w:r>
      <w:proofErr w:type="gramEnd"/>
      <w:r w:rsidRPr="00D51762">
        <w:rPr>
          <w:rFonts w:ascii="宋体" w:hAnsi="宋体" w:cs="Arial"/>
          <w:color w:val="000000"/>
          <w:szCs w:val="21"/>
        </w:rPr>
        <w:t>发表与学位论文内容相关的研究论文</w:t>
      </w:r>
      <w:r w:rsidRPr="00D51762">
        <w:rPr>
          <w:rFonts w:ascii="宋体" w:hAnsi="宋体" w:cs="Arial" w:hint="eastAsia"/>
          <w:color w:val="000000"/>
          <w:szCs w:val="21"/>
        </w:rPr>
        <w:t>。</w:t>
      </w:r>
      <w:r w:rsidRPr="00D51762">
        <w:rPr>
          <w:rFonts w:ascii="宋体" w:hAnsi="宋体" w:cs="Arial"/>
          <w:color w:val="000000"/>
          <w:szCs w:val="21"/>
        </w:rPr>
        <w:t>所有发表论文</w:t>
      </w:r>
      <w:r w:rsidRPr="00D51762">
        <w:rPr>
          <w:rFonts w:ascii="宋体" w:hAnsi="宋体" w:cs="Arial" w:hint="eastAsia"/>
          <w:color w:val="000000"/>
          <w:szCs w:val="21"/>
        </w:rPr>
        <w:t>署名</w:t>
      </w:r>
      <w:r w:rsidRPr="00D51762">
        <w:rPr>
          <w:rFonts w:ascii="宋体" w:hAnsi="宋体" w:cs="Arial"/>
          <w:color w:val="000000"/>
          <w:szCs w:val="21"/>
        </w:rPr>
        <w:t>须</w:t>
      </w:r>
      <w:r w:rsidRPr="00D51762">
        <w:rPr>
          <w:rFonts w:ascii="宋体" w:hAnsi="宋体" w:cs="Arial" w:hint="eastAsia"/>
          <w:color w:val="000000"/>
          <w:szCs w:val="21"/>
        </w:rPr>
        <w:t>为</w:t>
      </w:r>
      <w:r w:rsidRPr="00D51762">
        <w:rPr>
          <w:rFonts w:ascii="宋体" w:hAnsi="宋体" w:cs="Arial"/>
          <w:color w:val="000000"/>
          <w:szCs w:val="21"/>
        </w:rPr>
        <w:t>第一作者或导师为首的第二作者。所有发表论文须以上海海洋大学的名义，或将上海海洋大学与联合培养单位名称并列</w:t>
      </w:r>
      <w:r w:rsidRPr="00D51762">
        <w:rPr>
          <w:rFonts w:ascii="宋体" w:hAnsi="宋体" w:cs="Arial" w:hint="eastAsia"/>
          <w:color w:val="000000"/>
          <w:szCs w:val="21"/>
        </w:rPr>
        <w:t>；</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②获得署名在前五名（含）的省部级二等（含）以上科技成果奖</w:t>
      </w:r>
      <w:r w:rsidRPr="00D51762">
        <w:rPr>
          <w:rFonts w:ascii="宋体" w:hAnsi="宋体" w:cs="Arial" w:hint="eastAsia"/>
          <w:color w:val="000000"/>
          <w:szCs w:val="21"/>
        </w:rPr>
        <w:t>；</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③获得署名在前两名（含）的校级科技成果奖</w:t>
      </w:r>
      <w:r w:rsidRPr="00D51762">
        <w:rPr>
          <w:rFonts w:ascii="宋体" w:hAnsi="宋体" w:cs="Arial" w:hint="eastAsia"/>
          <w:color w:val="000000"/>
          <w:szCs w:val="21"/>
        </w:rPr>
        <w:t>；</w:t>
      </w:r>
    </w:p>
    <w:p w:rsidR="00EE3E87" w:rsidRPr="00803204" w:rsidRDefault="00EE3E87" w:rsidP="00EE3E87">
      <w:pPr>
        <w:spacing w:line="264" w:lineRule="auto"/>
        <w:ind w:firstLineChars="200" w:firstLine="420"/>
        <w:rPr>
          <w:rFonts w:ascii="Arial" w:hAnsi="宋体" w:cs="Arial"/>
          <w:color w:val="000000"/>
          <w:szCs w:val="21"/>
        </w:rPr>
      </w:pPr>
      <w:r w:rsidRPr="00D51762">
        <w:rPr>
          <w:rFonts w:ascii="宋体" w:hAnsi="宋体" w:cs="Arial"/>
          <w:color w:val="000000"/>
          <w:szCs w:val="21"/>
        </w:rPr>
        <w:t>④</w:t>
      </w:r>
      <w:proofErr w:type="gramStart"/>
      <w:r w:rsidRPr="00D51762">
        <w:rPr>
          <w:rFonts w:ascii="宋体" w:hAnsi="宋体" w:cs="Arial"/>
          <w:color w:val="000000"/>
          <w:szCs w:val="21"/>
        </w:rPr>
        <w:t>获与专业</w:t>
      </w:r>
      <w:proofErr w:type="gramEnd"/>
      <w:r w:rsidRPr="00D51762">
        <w:rPr>
          <w:rFonts w:ascii="宋体" w:hAnsi="宋体" w:cs="Arial"/>
          <w:color w:val="000000"/>
          <w:szCs w:val="21"/>
        </w:rPr>
        <w:t>相关的发明专利的第一发明人或者设计人（或以导师为首的第二发明</w:t>
      </w:r>
      <w:r w:rsidRPr="00803204">
        <w:rPr>
          <w:rFonts w:ascii="Arial" w:hAnsi="宋体" w:cs="Arial"/>
          <w:color w:val="000000"/>
          <w:szCs w:val="21"/>
        </w:rPr>
        <w:t>人或者设计人）</w:t>
      </w:r>
      <w:r w:rsidRPr="00803204">
        <w:rPr>
          <w:rFonts w:ascii="Arial" w:hAnsi="宋体" w:cs="Arial" w:hint="eastAsia"/>
          <w:color w:val="000000"/>
          <w:szCs w:val="21"/>
        </w:rPr>
        <w:t>。</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五、评选时间</w:t>
      </w:r>
    </w:p>
    <w:p w:rsidR="00EE3E87" w:rsidRPr="00803204" w:rsidRDefault="00EE3E87" w:rsidP="00EE3E87">
      <w:pPr>
        <w:spacing w:line="264" w:lineRule="auto"/>
        <w:ind w:firstLineChars="200" w:firstLine="420"/>
        <w:rPr>
          <w:rFonts w:ascii="Arial" w:hAnsi="宋体" w:cs="Arial"/>
          <w:color w:val="000000"/>
          <w:szCs w:val="21"/>
        </w:rPr>
      </w:pPr>
      <w:r w:rsidRPr="00803204">
        <w:rPr>
          <w:rFonts w:ascii="Arial" w:hAnsi="宋体" w:cs="Arial"/>
          <w:color w:val="000000"/>
          <w:szCs w:val="21"/>
        </w:rPr>
        <w:t>优秀毕业研究生每学年评选一次，每次申请时间在毕业前三个月。</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六、评选办法</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1.申报：毕业生提出申请，填写《上海海洋大学优秀毕业研究生申请表》。</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lastRenderedPageBreak/>
        <w:t>2.初审：各学院党委书记（任组长）、主管研究生的院长、辅导员等组成评选工作小组，拟定本学院校优秀毕业生名单，报研究生院初审后，学院进行预公示。</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3.公示：研究生院在全校公示无异议后报学校批准，公布校优秀毕业研究生名单，并按分配名额向上海市教育委员会择优推荐市优秀毕业生。</w:t>
      </w:r>
    </w:p>
    <w:p w:rsidR="00EE3E87" w:rsidRPr="00803204" w:rsidRDefault="00EE3E87" w:rsidP="00EE3E87">
      <w:pPr>
        <w:spacing w:line="264" w:lineRule="auto"/>
        <w:ind w:firstLineChars="200" w:firstLine="420"/>
        <w:rPr>
          <w:rFonts w:ascii="Arial" w:hAnsi="宋体" w:cs="Arial"/>
          <w:color w:val="000000"/>
          <w:szCs w:val="21"/>
        </w:rPr>
      </w:pPr>
      <w:r w:rsidRPr="00D51762">
        <w:rPr>
          <w:rFonts w:ascii="宋体" w:hAnsi="宋体" w:cs="Arial"/>
          <w:color w:val="000000"/>
          <w:szCs w:val="21"/>
        </w:rPr>
        <w:t>4.报批：上</w:t>
      </w:r>
      <w:r w:rsidRPr="00803204">
        <w:rPr>
          <w:rFonts w:ascii="Arial" w:hAnsi="宋体" w:cs="Arial"/>
          <w:color w:val="000000"/>
          <w:szCs w:val="21"/>
        </w:rPr>
        <w:t>海市教育委员会审批确定市优秀毕业生名单。</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七、表彰</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1.优秀毕业研究生是荣誉称号，学校发文公布校、市优秀毕业生名单，并颁发荣誉证书。</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2.研究生院将获奖毕业生的荣誉登记表，存入本人档案。</w:t>
      </w:r>
    </w:p>
    <w:p w:rsidR="00EE3E87" w:rsidRPr="00803204" w:rsidRDefault="00EE3E87" w:rsidP="00EE3E87">
      <w:pPr>
        <w:spacing w:line="264" w:lineRule="auto"/>
        <w:ind w:firstLineChars="200" w:firstLine="420"/>
        <w:rPr>
          <w:rFonts w:ascii="Arial" w:hAnsi="宋体" w:cs="Arial"/>
          <w:color w:val="000000"/>
          <w:szCs w:val="21"/>
        </w:rPr>
      </w:pPr>
      <w:r w:rsidRPr="00D51762">
        <w:rPr>
          <w:rFonts w:ascii="宋体" w:hAnsi="宋体" w:cs="Arial"/>
          <w:color w:val="000000"/>
          <w:szCs w:val="21"/>
        </w:rPr>
        <w:t>3.学校优先向用人单</w:t>
      </w:r>
      <w:r w:rsidRPr="00803204">
        <w:rPr>
          <w:rFonts w:ascii="Arial" w:hAnsi="宋体" w:cs="Arial"/>
          <w:color w:val="000000"/>
          <w:szCs w:val="21"/>
        </w:rPr>
        <w:t>位推荐优秀毕业生就业。</w:t>
      </w:r>
    </w:p>
    <w:p w:rsidR="00EE3E87" w:rsidRPr="008E05D3" w:rsidRDefault="00EE3E87" w:rsidP="00EE3E87">
      <w:pPr>
        <w:spacing w:line="264" w:lineRule="auto"/>
        <w:ind w:firstLineChars="200" w:firstLine="420"/>
        <w:rPr>
          <w:rFonts w:ascii="Arial" w:eastAsia="黑体" w:hAnsi="Arial" w:cs="Arial"/>
          <w:color w:val="000000"/>
          <w:szCs w:val="21"/>
        </w:rPr>
      </w:pPr>
      <w:r w:rsidRPr="008E05D3">
        <w:rPr>
          <w:rFonts w:ascii="Arial" w:eastAsia="黑体" w:hAnsi="Arial" w:cs="Arial"/>
          <w:color w:val="000000"/>
          <w:szCs w:val="21"/>
        </w:rPr>
        <w:t>八、其它</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1.已被评为优秀毕业研究生的同学，如有下列情况之一者学校有权取消其优秀毕业生荣誉称号。</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（1）论文原创性检查未一次性通过；</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（2）未通过学位论文答辩；</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（3）未按期毕业；</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（4）就业过程中因个人原因有违约行为；</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（5）有其他不良行为。</w:t>
      </w:r>
    </w:p>
    <w:p w:rsidR="00EE3E87" w:rsidRPr="00D51762" w:rsidRDefault="00EE3E87" w:rsidP="00EE3E87">
      <w:pPr>
        <w:spacing w:line="264" w:lineRule="auto"/>
        <w:ind w:firstLineChars="200" w:firstLine="420"/>
        <w:rPr>
          <w:rFonts w:ascii="宋体" w:hAnsi="宋体" w:cs="Arial"/>
          <w:color w:val="000000"/>
          <w:szCs w:val="21"/>
        </w:rPr>
      </w:pPr>
      <w:r w:rsidRPr="00D51762">
        <w:rPr>
          <w:rFonts w:ascii="宋体" w:hAnsi="宋体" w:cs="Arial"/>
          <w:color w:val="000000"/>
          <w:szCs w:val="21"/>
        </w:rPr>
        <w:t>2.本细则自</w:t>
      </w:r>
      <w:r w:rsidRPr="00D51762">
        <w:rPr>
          <w:rFonts w:ascii="宋体" w:hAnsi="宋体" w:cs="Arial" w:hint="eastAsia"/>
          <w:color w:val="000000"/>
          <w:szCs w:val="21"/>
        </w:rPr>
        <w:t>发布之日起</w:t>
      </w:r>
      <w:r w:rsidRPr="00D51762">
        <w:rPr>
          <w:rFonts w:ascii="宋体" w:hAnsi="宋体" w:cs="Arial"/>
          <w:color w:val="000000"/>
          <w:szCs w:val="21"/>
        </w:rPr>
        <w:t>开始</w:t>
      </w:r>
      <w:r w:rsidRPr="00D51762">
        <w:rPr>
          <w:rFonts w:ascii="宋体" w:hAnsi="宋体" w:cs="Arial" w:hint="eastAsia"/>
          <w:color w:val="000000"/>
          <w:szCs w:val="21"/>
        </w:rPr>
        <w:t>施行</w:t>
      </w:r>
      <w:r w:rsidRPr="00D51762">
        <w:rPr>
          <w:rFonts w:ascii="宋体" w:hAnsi="宋体" w:cs="Arial"/>
          <w:color w:val="000000"/>
          <w:szCs w:val="21"/>
        </w:rPr>
        <w:t>，</w:t>
      </w:r>
      <w:r w:rsidRPr="00D51762">
        <w:rPr>
          <w:rFonts w:ascii="宋体" w:hAnsi="宋体" w:cs="Arial" w:hint="eastAsia"/>
          <w:color w:val="000000"/>
          <w:szCs w:val="21"/>
        </w:rPr>
        <w:t>原上海海洋大学研究生优秀毕业生评选细则（沪海洋</w:t>
      </w:r>
      <w:proofErr w:type="gramStart"/>
      <w:r w:rsidRPr="00D51762">
        <w:rPr>
          <w:rFonts w:ascii="宋体" w:hAnsi="宋体" w:cs="Arial" w:hint="eastAsia"/>
          <w:color w:val="000000"/>
          <w:szCs w:val="21"/>
        </w:rPr>
        <w:t>研</w:t>
      </w:r>
      <w:proofErr w:type="gramEnd"/>
      <w:r w:rsidRPr="00D51762">
        <w:rPr>
          <w:rFonts w:ascii="宋体" w:hAnsi="宋体" w:cs="Arial" w:hint="eastAsia"/>
          <w:color w:val="000000"/>
          <w:szCs w:val="21"/>
        </w:rPr>
        <w:t>【2010】43号）终止执行。</w:t>
      </w:r>
    </w:p>
    <w:p w:rsidR="00EE3E87" w:rsidRPr="00803204" w:rsidRDefault="00EE3E87" w:rsidP="00EE3E87">
      <w:pPr>
        <w:spacing w:line="264" w:lineRule="auto"/>
        <w:ind w:firstLineChars="200" w:firstLine="420"/>
        <w:rPr>
          <w:rFonts w:ascii="Arial" w:hAnsi="宋体" w:cs="Arial"/>
          <w:color w:val="000000"/>
          <w:szCs w:val="21"/>
        </w:rPr>
      </w:pPr>
      <w:r w:rsidRPr="00D51762">
        <w:rPr>
          <w:rFonts w:ascii="宋体" w:hAnsi="宋体" w:cs="Arial" w:hint="eastAsia"/>
          <w:color w:val="000000"/>
          <w:szCs w:val="21"/>
        </w:rPr>
        <w:t>3.本细则</w:t>
      </w:r>
      <w:r w:rsidRPr="00D51762">
        <w:rPr>
          <w:rFonts w:ascii="宋体" w:hAnsi="宋体" w:cs="Arial"/>
          <w:color w:val="000000"/>
          <w:szCs w:val="21"/>
        </w:rPr>
        <w:t>由校长授</w:t>
      </w:r>
      <w:r w:rsidRPr="00803204">
        <w:rPr>
          <w:rFonts w:ascii="Arial" w:hAnsi="宋体" w:cs="Arial"/>
          <w:color w:val="000000"/>
          <w:szCs w:val="21"/>
        </w:rPr>
        <w:t>权研究生院负责解释。</w:t>
      </w:r>
      <w:r w:rsidRPr="00803204">
        <w:rPr>
          <w:rFonts w:ascii="Arial" w:hAnsi="宋体" w:cs="Arial"/>
          <w:color w:val="000000"/>
          <w:szCs w:val="21"/>
        </w:rPr>
        <w:t xml:space="preserve"> </w:t>
      </w:r>
    </w:p>
    <w:p w:rsidR="00EE3E87" w:rsidRPr="00803204" w:rsidRDefault="00EE3E87" w:rsidP="00EE3E87">
      <w:pPr>
        <w:spacing w:line="264" w:lineRule="auto"/>
        <w:rPr>
          <w:rFonts w:ascii="Arial" w:hAnsi="Arial" w:cs="Arial"/>
          <w:color w:val="000000"/>
          <w:szCs w:val="21"/>
        </w:rPr>
      </w:pPr>
    </w:p>
    <w:p w:rsidR="00B7634C" w:rsidRPr="00EE3E87" w:rsidRDefault="00EE3E87">
      <w:bookmarkStart w:id="0" w:name="_GoBack"/>
      <w:bookmarkEnd w:id="0"/>
    </w:p>
    <w:sectPr w:rsidR="00B7634C" w:rsidRPr="00EE3E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E87"/>
    <w:rsid w:val="00C56AD2"/>
    <w:rsid w:val="00EA0E4F"/>
    <w:rsid w:val="00EE3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7415E5-3584-4003-81EE-C9B7EC5C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3E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2019-03-11T04:02:00Z</dcterms:created>
  <dcterms:modified xsi:type="dcterms:W3CDTF">2019-03-11T04:02:00Z</dcterms:modified>
</cp:coreProperties>
</file>