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49" w:rsidRDefault="008C2C38" w:rsidP="00BA170A">
      <w:pPr>
        <w:adjustRightInd w:val="0"/>
        <w:snapToGrid w:val="0"/>
        <w:spacing w:line="360" w:lineRule="auto"/>
        <w:jc w:val="center"/>
        <w:outlineLvl w:val="0"/>
        <w:rPr>
          <w:rFonts w:ascii="宋体" w:hAnsi="宋体"/>
          <w:b/>
          <w:bCs/>
          <w:sz w:val="32"/>
          <w:szCs w:val="32"/>
        </w:rPr>
      </w:pPr>
      <w:bookmarkStart w:id="0" w:name="_GoBack"/>
      <w:bookmarkStart w:id="1" w:name="_Toc26863"/>
      <w:bookmarkEnd w:id="0"/>
      <w:r>
        <w:rPr>
          <w:rFonts w:ascii="宋体" w:hAnsi="宋体" w:hint="eastAsia"/>
          <w:b/>
          <w:bCs/>
          <w:sz w:val="32"/>
          <w:szCs w:val="32"/>
        </w:rPr>
        <w:t>9</w:t>
      </w:r>
      <w:r>
        <w:rPr>
          <w:rFonts w:ascii="宋体" w:hAnsi="宋体"/>
          <w:b/>
          <w:bCs/>
          <w:sz w:val="32"/>
          <w:szCs w:val="32"/>
        </w:rPr>
        <w:t>32</w:t>
      </w:r>
      <w:r w:rsidR="00B41949" w:rsidRPr="007E032F">
        <w:rPr>
          <w:rFonts w:ascii="宋体" w:hAnsi="宋体" w:hint="eastAsia"/>
          <w:b/>
          <w:bCs/>
          <w:sz w:val="32"/>
          <w:szCs w:val="32"/>
        </w:rPr>
        <w:t>《</w:t>
      </w:r>
      <w:r w:rsidR="00FA3373">
        <w:rPr>
          <w:rFonts w:ascii="宋体" w:hAnsi="宋体" w:hint="eastAsia"/>
          <w:b/>
          <w:bCs/>
          <w:sz w:val="32"/>
          <w:szCs w:val="32"/>
        </w:rPr>
        <w:t>普通化学</w:t>
      </w:r>
      <w:r w:rsidR="00B41949" w:rsidRPr="007E032F">
        <w:rPr>
          <w:rFonts w:ascii="宋体" w:hAnsi="宋体" w:hint="eastAsia"/>
          <w:b/>
          <w:bCs/>
          <w:sz w:val="32"/>
          <w:szCs w:val="32"/>
        </w:rPr>
        <w:t>》</w:t>
      </w:r>
      <w:bookmarkEnd w:id="1"/>
      <w:r w:rsidR="00A97826" w:rsidRPr="007E032F">
        <w:rPr>
          <w:rFonts w:ascii="宋体" w:hAnsi="宋体" w:hint="eastAsia"/>
          <w:b/>
          <w:bCs/>
          <w:sz w:val="32"/>
          <w:szCs w:val="32"/>
        </w:rPr>
        <w:t>考试范围说明</w:t>
      </w:r>
    </w:p>
    <w:p w:rsidR="00561B6D" w:rsidRPr="007E032F" w:rsidRDefault="00561B6D" w:rsidP="002A71C5">
      <w:pPr>
        <w:adjustRightInd w:val="0"/>
        <w:snapToGrid w:val="0"/>
        <w:spacing w:line="360" w:lineRule="auto"/>
        <w:jc w:val="left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9</w:t>
      </w:r>
      <w:r>
        <w:rPr>
          <w:rFonts w:ascii="宋体" w:hAnsi="宋体"/>
          <w:b/>
          <w:bCs/>
          <w:sz w:val="32"/>
          <w:szCs w:val="32"/>
        </w:rPr>
        <w:t>32</w:t>
      </w:r>
      <w:r w:rsidRPr="007E032F">
        <w:rPr>
          <w:rFonts w:ascii="宋体" w:hAnsi="宋体" w:hint="eastAsia"/>
          <w:b/>
          <w:bCs/>
          <w:sz w:val="32"/>
          <w:szCs w:val="32"/>
        </w:rPr>
        <w:t>《</w:t>
      </w:r>
      <w:r>
        <w:rPr>
          <w:rFonts w:ascii="宋体" w:hAnsi="宋体" w:hint="eastAsia"/>
          <w:b/>
          <w:bCs/>
          <w:sz w:val="32"/>
          <w:szCs w:val="32"/>
        </w:rPr>
        <w:t>普通化学</w:t>
      </w:r>
      <w:r w:rsidRPr="007E032F">
        <w:rPr>
          <w:rFonts w:ascii="宋体" w:hAnsi="宋体" w:hint="eastAsia"/>
          <w:b/>
          <w:bCs/>
          <w:sz w:val="32"/>
          <w:szCs w:val="32"/>
        </w:rPr>
        <w:t>》</w:t>
      </w:r>
    </w:p>
    <w:p w:rsidR="00B41949" w:rsidRPr="00F10FDA" w:rsidRDefault="00F10FDA" w:rsidP="00BA170A">
      <w:pPr>
        <w:adjustRightInd w:val="0"/>
        <w:snapToGrid w:val="0"/>
        <w:spacing w:line="360" w:lineRule="auto"/>
        <w:rPr>
          <w:rFonts w:ascii="宋体" w:hAnsi="宋体"/>
          <w:b/>
          <w:bCs/>
          <w:sz w:val="28"/>
          <w:szCs w:val="28"/>
        </w:rPr>
      </w:pPr>
      <w:r w:rsidRPr="00F10FDA">
        <w:rPr>
          <w:rFonts w:ascii="宋体" w:hAnsi="宋体" w:hint="eastAsia"/>
          <w:b/>
          <w:bCs/>
          <w:sz w:val="28"/>
          <w:szCs w:val="28"/>
        </w:rPr>
        <w:t>一、</w:t>
      </w:r>
      <w:r w:rsidR="00B41949" w:rsidRPr="00F10FDA">
        <w:rPr>
          <w:rFonts w:ascii="宋体" w:hAnsi="宋体" w:hint="eastAsia"/>
          <w:b/>
          <w:bCs/>
          <w:sz w:val="28"/>
          <w:szCs w:val="28"/>
        </w:rPr>
        <w:t>考试性质</w:t>
      </w:r>
    </w:p>
    <w:p w:rsidR="00A97826" w:rsidRDefault="00C13FDD" w:rsidP="00C13FDD">
      <w:pPr>
        <w:adjustRightInd w:val="0"/>
        <w:snapToGrid w:val="0"/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 w:rsidR="00775C9E">
        <w:rPr>
          <w:rFonts w:hint="eastAsia"/>
          <w:sz w:val="24"/>
          <w:szCs w:val="24"/>
        </w:rPr>
        <w:t>普通化</w:t>
      </w:r>
      <w:r w:rsidR="00F10FDA" w:rsidRPr="00D72C23">
        <w:rPr>
          <w:rFonts w:hint="eastAsia"/>
          <w:sz w:val="24"/>
          <w:szCs w:val="24"/>
        </w:rPr>
        <w:t>学</w:t>
      </w:r>
      <w:r>
        <w:rPr>
          <w:rFonts w:hint="eastAsia"/>
          <w:sz w:val="24"/>
          <w:szCs w:val="24"/>
        </w:rPr>
        <w:t>》考试大纲适用于我校海洋化学及相关专业的研究生入学考试。</w:t>
      </w:r>
      <w:proofErr w:type="gramStart"/>
      <w:r>
        <w:rPr>
          <w:rFonts w:hint="eastAsia"/>
          <w:sz w:val="24"/>
          <w:szCs w:val="24"/>
        </w:rPr>
        <w:t>本考试</w:t>
      </w:r>
      <w:proofErr w:type="gramEnd"/>
      <w:r>
        <w:rPr>
          <w:rFonts w:hint="eastAsia"/>
          <w:sz w:val="24"/>
          <w:szCs w:val="24"/>
        </w:rPr>
        <w:t>是</w:t>
      </w:r>
      <w:r w:rsidR="00A97826" w:rsidRPr="00D72C23">
        <w:rPr>
          <w:rFonts w:hint="eastAsia"/>
          <w:sz w:val="24"/>
          <w:szCs w:val="24"/>
        </w:rPr>
        <w:t>为招收海洋科学及相关学科的专业</w:t>
      </w:r>
      <w:r w:rsidR="005D2A29">
        <w:rPr>
          <w:rFonts w:hint="eastAsia"/>
          <w:sz w:val="24"/>
          <w:szCs w:val="24"/>
        </w:rPr>
        <w:t>研究生</w:t>
      </w:r>
      <w:r w:rsidR="00A97826" w:rsidRPr="00D72C23">
        <w:rPr>
          <w:rFonts w:hint="eastAsia"/>
          <w:sz w:val="24"/>
          <w:szCs w:val="24"/>
        </w:rPr>
        <w:t>而实施的具有选拔功能的水平考试</w:t>
      </w:r>
      <w:r w:rsidR="004909DD">
        <w:rPr>
          <w:rFonts w:hint="eastAsia"/>
          <w:sz w:val="24"/>
          <w:szCs w:val="24"/>
        </w:rPr>
        <w:t>。</w:t>
      </w:r>
      <w:r w:rsidR="00A97826" w:rsidRPr="00D72C23">
        <w:rPr>
          <w:rFonts w:hint="eastAsia"/>
          <w:sz w:val="24"/>
          <w:szCs w:val="24"/>
        </w:rPr>
        <w:t>它的指导思想是为</w:t>
      </w:r>
      <w:r>
        <w:rPr>
          <w:rFonts w:hint="eastAsia"/>
          <w:sz w:val="24"/>
          <w:szCs w:val="24"/>
        </w:rPr>
        <w:t>国家</w:t>
      </w:r>
      <w:r w:rsidR="00A97826" w:rsidRPr="00D72C23">
        <w:rPr>
          <w:rFonts w:hint="eastAsia"/>
          <w:sz w:val="24"/>
          <w:szCs w:val="24"/>
        </w:rPr>
        <w:t>选拔具有</w:t>
      </w:r>
      <w:r w:rsidR="004909DD">
        <w:rPr>
          <w:rFonts w:hint="eastAsia"/>
          <w:sz w:val="24"/>
          <w:szCs w:val="24"/>
        </w:rPr>
        <w:t>有志于从事海洋化学及其相关领域科学研究的</w:t>
      </w:r>
      <w:r w:rsidR="005B1147">
        <w:rPr>
          <w:rFonts w:hint="eastAsia"/>
          <w:sz w:val="24"/>
          <w:szCs w:val="24"/>
        </w:rPr>
        <w:t>高层次</w:t>
      </w:r>
      <w:r w:rsidR="004909DD">
        <w:rPr>
          <w:rFonts w:hint="eastAsia"/>
          <w:sz w:val="24"/>
          <w:szCs w:val="24"/>
        </w:rPr>
        <w:t>人才。</w:t>
      </w:r>
    </w:p>
    <w:p w:rsidR="00A97826" w:rsidRPr="00A97826" w:rsidRDefault="00A97826" w:rsidP="00A97826">
      <w:pPr>
        <w:adjustRightInd w:val="0"/>
        <w:snapToGrid w:val="0"/>
        <w:spacing w:line="360" w:lineRule="auto"/>
        <w:ind w:firstLine="420"/>
      </w:pPr>
    </w:p>
    <w:p w:rsidR="00B41949" w:rsidRDefault="00B41949" w:rsidP="00BA170A">
      <w:pPr>
        <w:adjustRightInd w:val="0"/>
        <w:snapToGrid w:val="0"/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二、考察目标</w:t>
      </w:r>
    </w:p>
    <w:p w:rsidR="00F10FDA" w:rsidRDefault="000C1CF3" w:rsidP="00D72C23">
      <w:pPr>
        <w:adjustRightInd w:val="0"/>
        <w:snapToGrid w:val="0"/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考察考生是否掌握</w:t>
      </w:r>
      <w:r w:rsidR="00AB0AB1">
        <w:rPr>
          <w:rFonts w:hint="eastAsia"/>
          <w:sz w:val="24"/>
          <w:szCs w:val="24"/>
        </w:rPr>
        <w:t>了</w:t>
      </w:r>
      <w:r>
        <w:rPr>
          <w:rFonts w:hint="eastAsia"/>
          <w:sz w:val="24"/>
          <w:szCs w:val="24"/>
        </w:rPr>
        <w:t>化学的基本原理和知识，对物质</w:t>
      </w:r>
      <w:r w:rsidR="00AB0AB1">
        <w:rPr>
          <w:rFonts w:hint="eastAsia"/>
          <w:sz w:val="24"/>
          <w:szCs w:val="24"/>
        </w:rPr>
        <w:t>（特别</w:t>
      </w:r>
      <w:r w:rsidR="00F46C91">
        <w:rPr>
          <w:rFonts w:hint="eastAsia"/>
          <w:sz w:val="24"/>
          <w:szCs w:val="24"/>
        </w:rPr>
        <w:t>是</w:t>
      </w:r>
      <w:r w:rsidR="00AB0AB1">
        <w:rPr>
          <w:rFonts w:hint="eastAsia"/>
          <w:sz w:val="24"/>
          <w:szCs w:val="24"/>
        </w:rPr>
        <w:t>与海洋相关的物质）</w:t>
      </w:r>
      <w:r>
        <w:rPr>
          <w:rFonts w:hint="eastAsia"/>
          <w:sz w:val="24"/>
          <w:szCs w:val="24"/>
        </w:rPr>
        <w:t>的组成、结构、性质及变化规律</w:t>
      </w:r>
      <w:r w:rsidR="0083699A">
        <w:rPr>
          <w:rFonts w:hint="eastAsia"/>
          <w:sz w:val="24"/>
          <w:szCs w:val="24"/>
        </w:rPr>
        <w:t>是否</w:t>
      </w:r>
      <w:r>
        <w:rPr>
          <w:rFonts w:hint="eastAsia"/>
          <w:sz w:val="24"/>
          <w:szCs w:val="24"/>
        </w:rPr>
        <w:t>有一个比较系统、全面和深入的认识，并能应用化学基本原理说明元素及化合物性质，具有分析和处理化学问题的初步能力。</w:t>
      </w:r>
    </w:p>
    <w:p w:rsidR="00D72C23" w:rsidRPr="00D72C23" w:rsidRDefault="00D72C23" w:rsidP="00D72C23">
      <w:pPr>
        <w:adjustRightInd w:val="0"/>
        <w:snapToGrid w:val="0"/>
        <w:spacing w:line="360" w:lineRule="auto"/>
        <w:ind w:firstLine="420"/>
        <w:rPr>
          <w:sz w:val="24"/>
          <w:szCs w:val="24"/>
        </w:rPr>
      </w:pPr>
    </w:p>
    <w:p w:rsidR="00B41949" w:rsidRDefault="00B41949" w:rsidP="00BA170A"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8"/>
          <w:szCs w:val="28"/>
        </w:rPr>
        <w:t>三、考试形式</w:t>
      </w:r>
    </w:p>
    <w:p w:rsidR="00B41949" w:rsidRDefault="00B41949" w:rsidP="00D72C23">
      <w:pPr>
        <w:adjustRightInd w:val="0"/>
        <w:snapToGrid w:val="0"/>
        <w:spacing w:line="360" w:lineRule="auto"/>
        <w:ind w:firstLine="420"/>
        <w:rPr>
          <w:sz w:val="24"/>
          <w:szCs w:val="24"/>
        </w:rPr>
      </w:pPr>
      <w:proofErr w:type="gramStart"/>
      <w:r w:rsidRPr="00D72C23">
        <w:rPr>
          <w:rFonts w:hint="eastAsia"/>
          <w:sz w:val="24"/>
          <w:szCs w:val="24"/>
        </w:rPr>
        <w:t>本考试</w:t>
      </w:r>
      <w:proofErr w:type="gramEnd"/>
      <w:r w:rsidRPr="00D72C23">
        <w:rPr>
          <w:rFonts w:hint="eastAsia"/>
          <w:sz w:val="24"/>
          <w:szCs w:val="24"/>
        </w:rPr>
        <w:t>为闭卷考试，满分为</w:t>
      </w:r>
      <w:r w:rsidR="00D72C23">
        <w:rPr>
          <w:rFonts w:hint="eastAsia"/>
          <w:sz w:val="24"/>
          <w:szCs w:val="24"/>
        </w:rPr>
        <w:t>1</w:t>
      </w:r>
      <w:r w:rsidR="00D72C23">
        <w:rPr>
          <w:sz w:val="24"/>
          <w:szCs w:val="24"/>
        </w:rPr>
        <w:t>50</w:t>
      </w:r>
      <w:r w:rsidRPr="00D72C23">
        <w:rPr>
          <w:rFonts w:hint="eastAsia"/>
          <w:sz w:val="24"/>
          <w:szCs w:val="24"/>
        </w:rPr>
        <w:t>分，考试时间为</w:t>
      </w:r>
      <w:r w:rsidR="00D72C23">
        <w:rPr>
          <w:rFonts w:hint="eastAsia"/>
          <w:sz w:val="24"/>
          <w:szCs w:val="24"/>
        </w:rPr>
        <w:t>1</w:t>
      </w:r>
      <w:r w:rsidR="00D72C23">
        <w:rPr>
          <w:sz w:val="24"/>
          <w:szCs w:val="24"/>
        </w:rPr>
        <w:t>80</w:t>
      </w:r>
      <w:r w:rsidRPr="00D72C23">
        <w:rPr>
          <w:rFonts w:hint="eastAsia"/>
          <w:sz w:val="24"/>
          <w:szCs w:val="24"/>
        </w:rPr>
        <w:t>分钟。</w:t>
      </w:r>
    </w:p>
    <w:p w:rsidR="00D72C23" w:rsidRPr="00211C56" w:rsidRDefault="00D72C23" w:rsidP="00D72C23">
      <w:pPr>
        <w:adjustRightInd w:val="0"/>
        <w:snapToGrid w:val="0"/>
        <w:spacing w:line="360" w:lineRule="auto"/>
        <w:ind w:firstLine="420"/>
        <w:rPr>
          <w:sz w:val="24"/>
          <w:szCs w:val="24"/>
        </w:rPr>
      </w:pPr>
    </w:p>
    <w:p w:rsidR="00B41949" w:rsidRDefault="00B41949" w:rsidP="00BA170A">
      <w:pPr>
        <w:adjustRightInd w:val="0"/>
        <w:snapToGrid w:val="0"/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</w:t>
      </w:r>
      <w:r w:rsidR="00A9312C">
        <w:rPr>
          <w:rFonts w:ascii="宋体" w:hAnsi="宋体" w:hint="eastAsia"/>
          <w:b/>
          <w:bCs/>
          <w:sz w:val="28"/>
          <w:szCs w:val="28"/>
        </w:rPr>
        <w:t>参考书目</w:t>
      </w:r>
    </w:p>
    <w:p w:rsidR="00B41949" w:rsidRDefault="00A9312C" w:rsidP="00BA170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9312C">
        <w:rPr>
          <w:rFonts w:ascii="宋体" w:hAnsi="宋体" w:hint="eastAsia"/>
          <w:sz w:val="24"/>
        </w:rPr>
        <w:t>1.《</w:t>
      </w:r>
      <w:r w:rsidR="00AB0AB1">
        <w:rPr>
          <w:rFonts w:ascii="宋体" w:hAnsi="宋体" w:hint="eastAsia"/>
          <w:sz w:val="24"/>
        </w:rPr>
        <w:t>普通化学</w:t>
      </w:r>
      <w:r w:rsidRPr="00A9312C">
        <w:rPr>
          <w:rFonts w:ascii="宋体" w:hAnsi="宋体" w:hint="eastAsia"/>
          <w:sz w:val="24"/>
        </w:rPr>
        <w:t>》</w:t>
      </w:r>
      <w:r w:rsidR="00AB0AB1">
        <w:rPr>
          <w:rFonts w:ascii="宋体" w:hAnsi="宋体" w:hint="eastAsia"/>
          <w:sz w:val="24"/>
        </w:rPr>
        <w:t>第六版，浙江大学普通化学教研组编，徐端均等修订，高等教育出版社</w:t>
      </w:r>
      <w:r w:rsidR="00727EB9">
        <w:rPr>
          <w:rFonts w:ascii="宋体" w:hAnsi="宋体" w:hint="eastAsia"/>
          <w:sz w:val="24"/>
        </w:rPr>
        <w:t>.20</w:t>
      </w:r>
      <w:r w:rsidR="00AB0AB1">
        <w:rPr>
          <w:rFonts w:ascii="宋体" w:hAnsi="宋体"/>
          <w:sz w:val="24"/>
        </w:rPr>
        <w:t>11</w:t>
      </w:r>
      <w:r w:rsidR="00F341BD">
        <w:rPr>
          <w:rFonts w:ascii="宋体" w:hAnsi="宋体" w:hint="eastAsia"/>
          <w:sz w:val="24"/>
        </w:rPr>
        <w:t>年</w:t>
      </w:r>
      <w:r w:rsidRPr="00A9312C">
        <w:rPr>
          <w:rFonts w:ascii="宋体" w:hAnsi="宋体" w:hint="eastAsia"/>
          <w:sz w:val="24"/>
        </w:rPr>
        <w:t>.</w:t>
      </w:r>
    </w:p>
    <w:p w:rsidR="00A43DE3" w:rsidRDefault="00A43DE3" w:rsidP="00BA170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 xml:space="preserve">. </w:t>
      </w:r>
      <w:r>
        <w:rPr>
          <w:rFonts w:ascii="宋体" w:hAnsi="宋体" w:hint="eastAsia"/>
          <w:sz w:val="24"/>
        </w:rPr>
        <w:t>《化学海洋学》陈敏著.中国海洋出版社.2</w:t>
      </w:r>
      <w:r>
        <w:rPr>
          <w:rFonts w:ascii="宋体" w:hAnsi="宋体"/>
          <w:sz w:val="24"/>
        </w:rPr>
        <w:t>009</w:t>
      </w:r>
    </w:p>
    <w:p w:rsidR="00A9312C" w:rsidRDefault="00A05DEC" w:rsidP="005A679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A9312C">
        <w:rPr>
          <w:rFonts w:ascii="宋体" w:hAnsi="宋体" w:hint="eastAsia"/>
          <w:sz w:val="24"/>
        </w:rPr>
        <w:t>.</w:t>
      </w:r>
      <w:r w:rsidR="009C07AF" w:rsidRPr="00A9312C">
        <w:rPr>
          <w:rFonts w:ascii="宋体" w:hAnsi="宋体" w:hint="eastAsia"/>
          <w:sz w:val="24"/>
        </w:rPr>
        <w:t>《</w:t>
      </w:r>
      <w:r w:rsidR="005A6799" w:rsidRPr="005A6799">
        <w:rPr>
          <w:rFonts w:ascii="宋体" w:hAnsi="宋体" w:hint="eastAsia"/>
          <w:sz w:val="24"/>
        </w:rPr>
        <w:t>海洋化学</w:t>
      </w:r>
      <w:r w:rsidR="009C07AF" w:rsidRPr="00A9312C">
        <w:rPr>
          <w:rFonts w:ascii="宋体" w:hAnsi="宋体" w:hint="eastAsia"/>
          <w:sz w:val="24"/>
        </w:rPr>
        <w:t>》</w:t>
      </w:r>
      <w:r w:rsidR="005A6799">
        <w:rPr>
          <w:rFonts w:ascii="宋体" w:hAnsi="宋体" w:hint="eastAsia"/>
          <w:sz w:val="24"/>
        </w:rPr>
        <w:t>张正斌</w:t>
      </w:r>
      <w:r w:rsidR="00727EB9">
        <w:rPr>
          <w:rFonts w:ascii="宋体" w:hAnsi="宋体" w:hint="eastAsia"/>
          <w:sz w:val="24"/>
        </w:rPr>
        <w:t>著</w:t>
      </w:r>
      <w:r w:rsidR="009C07AF" w:rsidRPr="009C07AF">
        <w:rPr>
          <w:rFonts w:ascii="宋体" w:hAnsi="宋体" w:hint="eastAsia"/>
          <w:sz w:val="24"/>
        </w:rPr>
        <w:t>.</w:t>
      </w:r>
      <w:r w:rsidR="00547D1E">
        <w:rPr>
          <w:rFonts w:ascii="宋体" w:hAnsi="宋体" w:hint="eastAsia"/>
          <w:sz w:val="24"/>
        </w:rPr>
        <w:t>中国海洋大学出版社</w:t>
      </w:r>
      <w:r w:rsidR="009C07AF" w:rsidRPr="009C07AF">
        <w:rPr>
          <w:rFonts w:ascii="宋体" w:hAnsi="宋体" w:hint="eastAsia"/>
          <w:sz w:val="24"/>
        </w:rPr>
        <w:t>.</w:t>
      </w:r>
      <w:r w:rsidR="00547D1E">
        <w:rPr>
          <w:rFonts w:ascii="宋体" w:hAnsi="宋体"/>
          <w:sz w:val="24"/>
        </w:rPr>
        <w:t>2004</w:t>
      </w:r>
      <w:r w:rsidR="009C07AF" w:rsidRPr="009C07AF">
        <w:rPr>
          <w:rFonts w:ascii="宋体" w:hAnsi="宋体" w:hint="eastAsia"/>
          <w:sz w:val="24"/>
        </w:rPr>
        <w:t>.</w:t>
      </w:r>
    </w:p>
    <w:p w:rsidR="00211C56" w:rsidRDefault="00211C56" w:rsidP="00211C56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211C56" w:rsidRDefault="00211C56" w:rsidP="00211C56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五、是否需使用计算器</w:t>
      </w:r>
    </w:p>
    <w:p w:rsidR="00211C56" w:rsidRDefault="00211C56" w:rsidP="00211C5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否。</w:t>
      </w:r>
    </w:p>
    <w:sectPr w:rsidR="00211C56" w:rsidSect="003A2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94D" w:rsidRDefault="0070194D" w:rsidP="00A9312C">
      <w:r>
        <w:separator/>
      </w:r>
    </w:p>
  </w:endnote>
  <w:endnote w:type="continuationSeparator" w:id="0">
    <w:p w:rsidR="0070194D" w:rsidRDefault="0070194D" w:rsidP="00A9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94D" w:rsidRDefault="0070194D" w:rsidP="00A9312C">
      <w:r>
        <w:separator/>
      </w:r>
    </w:p>
  </w:footnote>
  <w:footnote w:type="continuationSeparator" w:id="0">
    <w:p w:rsidR="0070194D" w:rsidRDefault="0070194D" w:rsidP="00A931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E2DE2"/>
    <w:multiLevelType w:val="hybridMultilevel"/>
    <w:tmpl w:val="46467436"/>
    <w:lvl w:ilvl="0" w:tplc="0B6474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E61D69"/>
    <w:multiLevelType w:val="hybridMultilevel"/>
    <w:tmpl w:val="4C04AB12"/>
    <w:lvl w:ilvl="0" w:tplc="C7FC9F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949"/>
    <w:rsid w:val="000116C6"/>
    <w:rsid w:val="00060CD8"/>
    <w:rsid w:val="000C1CF3"/>
    <w:rsid w:val="000C29AB"/>
    <w:rsid w:val="00101136"/>
    <w:rsid w:val="00192B56"/>
    <w:rsid w:val="001C05C4"/>
    <w:rsid w:val="001E014F"/>
    <w:rsid w:val="00211C56"/>
    <w:rsid w:val="002A71C5"/>
    <w:rsid w:val="003352DC"/>
    <w:rsid w:val="00336AAF"/>
    <w:rsid w:val="00363849"/>
    <w:rsid w:val="00376822"/>
    <w:rsid w:val="00377EB5"/>
    <w:rsid w:val="003A2079"/>
    <w:rsid w:val="003D3F2B"/>
    <w:rsid w:val="003D4A34"/>
    <w:rsid w:val="004612B5"/>
    <w:rsid w:val="004909DD"/>
    <w:rsid w:val="004D6DBA"/>
    <w:rsid w:val="0051473B"/>
    <w:rsid w:val="00547D1E"/>
    <w:rsid w:val="00561B6D"/>
    <w:rsid w:val="005A6799"/>
    <w:rsid w:val="005B1147"/>
    <w:rsid w:val="005C1DE8"/>
    <w:rsid w:val="005C33B3"/>
    <w:rsid w:val="005D0DCD"/>
    <w:rsid w:val="005D2A29"/>
    <w:rsid w:val="00607838"/>
    <w:rsid w:val="006861CF"/>
    <w:rsid w:val="006D55F3"/>
    <w:rsid w:val="006D5947"/>
    <w:rsid w:val="006E742D"/>
    <w:rsid w:val="0070194D"/>
    <w:rsid w:val="0072531C"/>
    <w:rsid w:val="00727EB9"/>
    <w:rsid w:val="00775C9E"/>
    <w:rsid w:val="00795627"/>
    <w:rsid w:val="007E032F"/>
    <w:rsid w:val="0083699A"/>
    <w:rsid w:val="00846128"/>
    <w:rsid w:val="00871EA7"/>
    <w:rsid w:val="00895AED"/>
    <w:rsid w:val="0089765C"/>
    <w:rsid w:val="008B02E2"/>
    <w:rsid w:val="008C2C38"/>
    <w:rsid w:val="009C07AF"/>
    <w:rsid w:val="00A04B0F"/>
    <w:rsid w:val="00A05DEC"/>
    <w:rsid w:val="00A43DE3"/>
    <w:rsid w:val="00A44786"/>
    <w:rsid w:val="00A52579"/>
    <w:rsid w:val="00A9312C"/>
    <w:rsid w:val="00A97826"/>
    <w:rsid w:val="00AB0AB1"/>
    <w:rsid w:val="00B41949"/>
    <w:rsid w:val="00BA170A"/>
    <w:rsid w:val="00BA386D"/>
    <w:rsid w:val="00BD19F7"/>
    <w:rsid w:val="00BE7926"/>
    <w:rsid w:val="00C13FDD"/>
    <w:rsid w:val="00D43C50"/>
    <w:rsid w:val="00D600DB"/>
    <w:rsid w:val="00D72C23"/>
    <w:rsid w:val="00D8489B"/>
    <w:rsid w:val="00D96B35"/>
    <w:rsid w:val="00DA1DE1"/>
    <w:rsid w:val="00E805AE"/>
    <w:rsid w:val="00F10FDA"/>
    <w:rsid w:val="00F26EC9"/>
    <w:rsid w:val="00F341BD"/>
    <w:rsid w:val="00F46C91"/>
    <w:rsid w:val="00F77DF6"/>
    <w:rsid w:val="00FA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1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12C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C07AF"/>
    <w:rPr>
      <w:strike w:val="0"/>
      <w:dstrike w:val="0"/>
      <w:color w:val="0000FF"/>
      <w:u w:val="none"/>
      <w:effect w:val="none"/>
    </w:rPr>
  </w:style>
  <w:style w:type="paragraph" w:styleId="a6">
    <w:name w:val="List Paragraph"/>
    <w:basedOn w:val="a"/>
    <w:uiPriority w:val="34"/>
    <w:qFormat/>
    <w:rsid w:val="00D43C5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9782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782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36</cp:revision>
  <dcterms:created xsi:type="dcterms:W3CDTF">2019-09-26T13:05:00Z</dcterms:created>
  <dcterms:modified xsi:type="dcterms:W3CDTF">2019-09-30T07:52:00Z</dcterms:modified>
</cp:coreProperties>
</file>