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4D2" w:rsidRDefault="00595657">
      <w:pPr>
        <w:spacing w:line="360" w:lineRule="auto"/>
        <w:jc w:val="center"/>
        <w:outlineLvl w:val="0"/>
        <w:rPr>
          <w:rFonts w:ascii="华文仿宋" w:eastAsia="华文仿宋" w:hAnsi="华文仿宋" w:cs="华文仿宋"/>
          <w:b/>
          <w:bCs/>
          <w:sz w:val="36"/>
          <w:szCs w:val="36"/>
        </w:rPr>
      </w:pPr>
      <w:bookmarkStart w:id="0" w:name="_Toc26863"/>
      <w:r>
        <w:rPr>
          <w:rFonts w:ascii="华文仿宋" w:eastAsia="华文仿宋" w:hAnsi="华文仿宋" w:cs="华文仿宋" w:hint="eastAsia"/>
          <w:b/>
          <w:bCs/>
          <w:sz w:val="36"/>
          <w:szCs w:val="36"/>
        </w:rPr>
        <w:t>F14《</w:t>
      </w:r>
      <w:r w:rsidR="00191D89">
        <w:rPr>
          <w:rFonts w:ascii="华文仿宋" w:eastAsia="华文仿宋" w:hAnsi="华文仿宋" w:cs="华文仿宋" w:hint="eastAsia"/>
          <w:b/>
          <w:bCs/>
          <w:sz w:val="36"/>
          <w:szCs w:val="36"/>
        </w:rPr>
        <w:t>经济学与管理</w:t>
      </w:r>
      <w:r>
        <w:rPr>
          <w:rFonts w:ascii="华文仿宋" w:eastAsia="华文仿宋" w:hAnsi="华文仿宋" w:cs="华文仿宋" w:hint="eastAsia"/>
          <w:b/>
          <w:bCs/>
          <w:sz w:val="36"/>
          <w:szCs w:val="36"/>
        </w:rPr>
        <w:t>学综合》考试</w:t>
      </w:r>
      <w:bookmarkEnd w:id="0"/>
      <w:r>
        <w:rPr>
          <w:rFonts w:ascii="华文仿宋" w:eastAsia="华文仿宋" w:hAnsi="华文仿宋" w:cs="华文仿宋" w:hint="eastAsia"/>
          <w:b/>
          <w:bCs/>
          <w:sz w:val="36"/>
          <w:szCs w:val="36"/>
        </w:rPr>
        <w:t>范围说明</w:t>
      </w:r>
    </w:p>
    <w:p w:rsidR="00FE64D2" w:rsidRDefault="00595657">
      <w:pPr>
        <w:spacing w:line="360" w:lineRule="auto"/>
        <w:outlineLvl w:val="1"/>
        <w:rPr>
          <w:rFonts w:ascii="黑体" w:eastAsia="黑体" w:hAnsi="黑体" w:cs="黑体"/>
          <w:b/>
          <w:bCs/>
          <w:color w:val="000000"/>
          <w:sz w:val="32"/>
          <w:szCs w:val="32"/>
        </w:rPr>
      </w:pPr>
      <w:r w:rsidRPr="009569F1">
        <w:rPr>
          <w:rFonts w:ascii="黑体" w:eastAsia="黑体" w:hAnsi="黑体" w:cs="黑体" w:hint="eastAsia"/>
          <w:b/>
          <w:bCs/>
          <w:color w:val="000000"/>
          <w:sz w:val="32"/>
          <w:szCs w:val="32"/>
        </w:rPr>
        <w:t xml:space="preserve">F14 </w:t>
      </w:r>
      <w:r w:rsidR="00A9480D" w:rsidRPr="009569F1">
        <w:rPr>
          <w:rFonts w:ascii="黑体" w:eastAsia="黑体" w:hAnsi="黑体" w:cs="黑体" w:hint="eastAsia"/>
          <w:b/>
          <w:bCs/>
          <w:color w:val="000000"/>
          <w:sz w:val="32"/>
          <w:szCs w:val="32"/>
        </w:rPr>
        <w:t>经济学与管理学</w:t>
      </w:r>
      <w:r w:rsidRPr="009569F1">
        <w:rPr>
          <w:rFonts w:ascii="黑体" w:eastAsia="黑体" w:hAnsi="黑体" w:cs="黑体" w:hint="eastAsia"/>
          <w:b/>
          <w:bCs/>
          <w:color w:val="000000"/>
          <w:sz w:val="32"/>
          <w:szCs w:val="32"/>
        </w:rPr>
        <w:t>综合</w:t>
      </w:r>
    </w:p>
    <w:p w:rsidR="00FE64D2" w:rsidRDefault="00595657">
      <w:pPr>
        <w:spacing w:line="360" w:lineRule="auto"/>
        <w:rPr>
          <w:rFonts w:ascii="宋体" w:hAnsi="宋体"/>
          <w:b/>
          <w:bCs/>
          <w:sz w:val="28"/>
          <w:szCs w:val="28"/>
        </w:rPr>
      </w:pPr>
      <w:r>
        <w:rPr>
          <w:rFonts w:ascii="宋体" w:hAnsi="宋体" w:hint="eastAsia"/>
          <w:b/>
          <w:bCs/>
          <w:sz w:val="28"/>
          <w:szCs w:val="28"/>
        </w:rPr>
        <w:t>一、考试性质</w:t>
      </w:r>
    </w:p>
    <w:p w:rsidR="00FE64D2" w:rsidRDefault="00595657">
      <w:pPr>
        <w:widowControl/>
        <w:spacing w:line="360" w:lineRule="auto"/>
        <w:ind w:firstLineChars="200" w:firstLine="480"/>
        <w:rPr>
          <w:rFonts w:ascii="宋体" w:hAnsi="宋体"/>
          <w:kern w:val="0"/>
          <w:sz w:val="24"/>
          <w:szCs w:val="24"/>
        </w:rPr>
      </w:pPr>
      <w:r>
        <w:rPr>
          <w:rFonts w:ascii="宋体" w:hAnsi="宋体" w:hint="eastAsia"/>
          <w:kern w:val="0"/>
          <w:sz w:val="24"/>
          <w:szCs w:val="24"/>
        </w:rPr>
        <w:t>西经管理学是经管类专业硕士研究生复</w:t>
      </w:r>
      <w:bookmarkStart w:id="1" w:name="_GoBack"/>
      <w:bookmarkEnd w:id="1"/>
      <w:r>
        <w:rPr>
          <w:rFonts w:ascii="宋体" w:hAnsi="宋体" w:hint="eastAsia"/>
          <w:kern w:val="0"/>
          <w:sz w:val="24"/>
          <w:szCs w:val="24"/>
        </w:rPr>
        <w:t>试的专业基础课程。它的指导思想是既要为国家选拔具有较强分析问题与解决问题能力的高层次人才，又要有利于促进高等学校经管类课程教学质量的提高。</w:t>
      </w:r>
    </w:p>
    <w:p w:rsidR="00FE64D2" w:rsidRDefault="00595657">
      <w:pPr>
        <w:spacing w:line="360" w:lineRule="auto"/>
        <w:rPr>
          <w:rFonts w:ascii="宋体" w:hAnsi="宋体"/>
          <w:b/>
          <w:bCs/>
          <w:sz w:val="28"/>
          <w:szCs w:val="28"/>
        </w:rPr>
      </w:pPr>
      <w:r>
        <w:rPr>
          <w:rFonts w:ascii="宋体" w:hAnsi="宋体" w:hint="eastAsia"/>
          <w:b/>
          <w:bCs/>
          <w:sz w:val="28"/>
          <w:szCs w:val="28"/>
        </w:rPr>
        <w:t>二、考察目标</w:t>
      </w:r>
    </w:p>
    <w:p w:rsidR="00FE64D2" w:rsidRDefault="00595657">
      <w:pPr>
        <w:widowControl/>
        <w:spacing w:line="360" w:lineRule="auto"/>
        <w:ind w:firstLineChars="200" w:firstLine="480"/>
        <w:rPr>
          <w:rFonts w:ascii="宋体" w:hAnsi="宋体"/>
          <w:kern w:val="0"/>
          <w:sz w:val="24"/>
          <w:szCs w:val="24"/>
        </w:rPr>
      </w:pPr>
      <w:r>
        <w:rPr>
          <w:rFonts w:ascii="宋体" w:hAnsi="宋体" w:hint="eastAsia"/>
          <w:kern w:val="0"/>
          <w:sz w:val="24"/>
          <w:szCs w:val="24"/>
        </w:rPr>
        <w:t>要求考生能系统理解经济学、管理学基本概念和基本原理，掌握经济学、管理学的基本思想与方法，具有较好的逻辑推理能力以及运用所学知识分析问题和解决问题的能力。在注重理论基础的同时，强调能力水平，强调综合素质。</w:t>
      </w:r>
    </w:p>
    <w:p w:rsidR="00FE64D2" w:rsidRDefault="00595657">
      <w:pPr>
        <w:spacing w:line="360" w:lineRule="auto"/>
        <w:rPr>
          <w:rFonts w:ascii="宋体" w:hAnsi="宋体"/>
          <w:sz w:val="24"/>
          <w:szCs w:val="24"/>
        </w:rPr>
      </w:pPr>
      <w:r>
        <w:rPr>
          <w:rFonts w:ascii="宋体" w:hAnsi="宋体" w:hint="eastAsia"/>
          <w:b/>
          <w:bCs/>
          <w:sz w:val="28"/>
          <w:szCs w:val="28"/>
        </w:rPr>
        <w:t>三、考试形式</w:t>
      </w:r>
    </w:p>
    <w:p w:rsidR="00FE64D2" w:rsidRDefault="00595657">
      <w:pPr>
        <w:spacing w:line="360" w:lineRule="auto"/>
        <w:ind w:firstLineChars="200" w:firstLine="480"/>
        <w:rPr>
          <w:rFonts w:ascii="宋体" w:hAnsi="宋体"/>
          <w:sz w:val="24"/>
        </w:rPr>
      </w:pPr>
      <w:proofErr w:type="gramStart"/>
      <w:r>
        <w:rPr>
          <w:rFonts w:ascii="宋体" w:hAnsi="宋体" w:hint="eastAsia"/>
          <w:sz w:val="24"/>
        </w:rPr>
        <w:t>本考试</w:t>
      </w:r>
      <w:proofErr w:type="gramEnd"/>
      <w:r>
        <w:rPr>
          <w:rFonts w:ascii="宋体" w:hAnsi="宋体" w:hint="eastAsia"/>
          <w:sz w:val="24"/>
        </w:rPr>
        <w:t>为闭卷考试，满分为100分，考试时间为</w:t>
      </w:r>
      <w:r w:rsidR="00A82D0C">
        <w:rPr>
          <w:rFonts w:ascii="宋体" w:hAnsi="宋体" w:hint="eastAsia"/>
          <w:sz w:val="24"/>
        </w:rPr>
        <w:t>12</w:t>
      </w:r>
      <w:r>
        <w:rPr>
          <w:rFonts w:ascii="宋体" w:hAnsi="宋体" w:hint="eastAsia"/>
          <w:sz w:val="24"/>
        </w:rPr>
        <w:t>0分钟。</w:t>
      </w:r>
    </w:p>
    <w:p w:rsidR="00FE64D2" w:rsidRDefault="00595657">
      <w:pPr>
        <w:spacing w:line="360" w:lineRule="auto"/>
        <w:rPr>
          <w:rFonts w:ascii="宋体" w:hAnsi="宋体"/>
          <w:b/>
          <w:bCs/>
          <w:sz w:val="28"/>
          <w:szCs w:val="28"/>
        </w:rPr>
      </w:pPr>
      <w:r>
        <w:rPr>
          <w:rFonts w:ascii="宋体" w:hAnsi="宋体" w:hint="eastAsia"/>
          <w:b/>
          <w:bCs/>
          <w:sz w:val="28"/>
          <w:szCs w:val="28"/>
        </w:rPr>
        <w:t>四、参考书目</w:t>
      </w:r>
    </w:p>
    <w:p w:rsidR="00FE64D2" w:rsidRPr="008C4AF3" w:rsidRDefault="00C66670">
      <w:pPr>
        <w:spacing w:line="360" w:lineRule="auto"/>
        <w:ind w:firstLine="454"/>
        <w:rPr>
          <w:rFonts w:ascii="宋体" w:hAnsi="宋体"/>
          <w:kern w:val="0"/>
          <w:sz w:val="24"/>
          <w:szCs w:val="24"/>
        </w:rPr>
      </w:pPr>
      <w:r>
        <w:rPr>
          <w:rFonts w:ascii="宋体" w:hAnsi="宋体" w:hint="eastAsia"/>
          <w:kern w:val="0"/>
          <w:sz w:val="24"/>
          <w:szCs w:val="24"/>
        </w:rPr>
        <w:t xml:space="preserve"> </w:t>
      </w:r>
      <w:r w:rsidR="00595657" w:rsidRPr="008C4AF3">
        <w:rPr>
          <w:rFonts w:ascii="宋体" w:hAnsi="宋体" w:hint="eastAsia"/>
          <w:kern w:val="0"/>
          <w:sz w:val="24"/>
          <w:szCs w:val="24"/>
        </w:rPr>
        <w:t>1.</w:t>
      </w:r>
      <w:r w:rsidR="001D42A7" w:rsidRPr="008C4AF3">
        <w:rPr>
          <w:rFonts w:ascii="宋体" w:hAnsi="宋体"/>
          <w:kern w:val="0"/>
          <w:sz w:val="24"/>
          <w:szCs w:val="24"/>
        </w:rPr>
        <w:t xml:space="preserve"> </w:t>
      </w:r>
      <w:r w:rsidR="001D42A7" w:rsidRPr="008C4AF3">
        <w:rPr>
          <w:rFonts w:ascii="宋体" w:hAnsi="宋体" w:hint="eastAsia"/>
          <w:kern w:val="0"/>
          <w:sz w:val="24"/>
          <w:szCs w:val="24"/>
        </w:rPr>
        <w:t>《西方经济学》（第七版），高鸿业，中国人民大学出版社，2018年</w:t>
      </w:r>
    </w:p>
    <w:p w:rsidR="00FE64D2" w:rsidRPr="008C4AF3" w:rsidRDefault="00C66670">
      <w:pPr>
        <w:spacing w:line="360" w:lineRule="auto"/>
        <w:ind w:firstLine="454"/>
        <w:rPr>
          <w:rFonts w:ascii="宋体" w:hAnsi="宋体"/>
          <w:kern w:val="0"/>
          <w:sz w:val="24"/>
          <w:szCs w:val="24"/>
        </w:rPr>
      </w:pPr>
      <w:r>
        <w:rPr>
          <w:rFonts w:ascii="宋体" w:hAnsi="宋体" w:hint="eastAsia"/>
          <w:kern w:val="0"/>
          <w:sz w:val="24"/>
          <w:szCs w:val="24"/>
        </w:rPr>
        <w:t xml:space="preserve"> </w:t>
      </w:r>
      <w:r w:rsidR="00595657" w:rsidRPr="008C4AF3">
        <w:rPr>
          <w:rFonts w:ascii="宋体" w:hAnsi="宋体" w:hint="eastAsia"/>
          <w:kern w:val="0"/>
          <w:sz w:val="24"/>
          <w:szCs w:val="24"/>
        </w:rPr>
        <w:t>2.</w:t>
      </w:r>
      <w:r w:rsidR="001D42A7" w:rsidRPr="008C4AF3">
        <w:rPr>
          <w:rFonts w:ascii="宋体" w:hAnsi="宋体" w:hint="eastAsia"/>
          <w:kern w:val="0"/>
          <w:sz w:val="24"/>
          <w:szCs w:val="24"/>
        </w:rPr>
        <w:t xml:space="preserve"> 《西方经济学》，《西方经济学》编写组，高等教育出版社，2011年版</w:t>
      </w:r>
    </w:p>
    <w:p w:rsidR="00F840A0" w:rsidRPr="008C4AF3" w:rsidRDefault="00C66670" w:rsidP="00F840A0">
      <w:pPr>
        <w:spacing w:line="360" w:lineRule="auto"/>
        <w:rPr>
          <w:rFonts w:ascii="宋体" w:hAnsi="宋体"/>
          <w:kern w:val="0"/>
          <w:sz w:val="24"/>
          <w:szCs w:val="24"/>
        </w:rPr>
      </w:pPr>
      <w:r>
        <w:rPr>
          <w:rFonts w:ascii="宋体" w:hAnsi="宋体" w:hint="eastAsia"/>
          <w:kern w:val="0"/>
          <w:sz w:val="24"/>
          <w:szCs w:val="24"/>
        </w:rPr>
        <w:t xml:space="preserve">    </w:t>
      </w:r>
      <w:r w:rsidR="00F840A0" w:rsidRPr="008C4AF3">
        <w:rPr>
          <w:rFonts w:ascii="宋体" w:hAnsi="宋体" w:hint="eastAsia"/>
          <w:kern w:val="0"/>
          <w:sz w:val="24"/>
          <w:szCs w:val="24"/>
        </w:rPr>
        <w:t>3.</w:t>
      </w:r>
      <w:r w:rsidR="001D42A7" w:rsidRPr="008C4AF3">
        <w:rPr>
          <w:rFonts w:ascii="宋体" w:hAnsi="宋体"/>
          <w:kern w:val="0"/>
          <w:sz w:val="24"/>
          <w:szCs w:val="24"/>
        </w:rPr>
        <w:t xml:space="preserve"> </w:t>
      </w:r>
      <w:r w:rsidR="00115A34" w:rsidRPr="008C4AF3">
        <w:rPr>
          <w:rFonts w:ascii="宋体" w:hAnsi="宋体"/>
          <w:kern w:val="0"/>
          <w:sz w:val="24"/>
          <w:szCs w:val="24"/>
        </w:rPr>
        <w:t>《</w:t>
      </w:r>
      <w:hyperlink r:id="rId7" w:tgtFrame="_blank" w:tooltip="网上书城检索" w:history="1">
        <w:r w:rsidR="00115A34" w:rsidRPr="008C4AF3">
          <w:rPr>
            <w:rFonts w:ascii="宋体" w:hAnsi="宋体"/>
            <w:kern w:val="0"/>
            <w:sz w:val="24"/>
            <w:szCs w:val="24"/>
          </w:rPr>
          <w:t>管理学—原理与方法</w:t>
        </w:r>
      </w:hyperlink>
      <w:r w:rsidR="00115A34" w:rsidRPr="008C4AF3">
        <w:rPr>
          <w:rFonts w:ascii="宋体" w:hAnsi="宋体"/>
          <w:kern w:val="0"/>
          <w:sz w:val="24"/>
          <w:szCs w:val="24"/>
        </w:rPr>
        <w:t>》（第</w:t>
      </w:r>
      <w:r w:rsidR="00115A34" w:rsidRPr="008C4AF3">
        <w:rPr>
          <w:rFonts w:ascii="宋体" w:hAnsi="宋体" w:hint="eastAsia"/>
          <w:kern w:val="0"/>
          <w:sz w:val="24"/>
          <w:szCs w:val="24"/>
        </w:rPr>
        <w:t>七</w:t>
      </w:r>
      <w:r w:rsidR="00115A34" w:rsidRPr="008C4AF3">
        <w:rPr>
          <w:rFonts w:ascii="宋体" w:hAnsi="宋体"/>
          <w:kern w:val="0"/>
          <w:sz w:val="24"/>
          <w:szCs w:val="24"/>
        </w:rPr>
        <w:t>版），周三多等编著，复旦大学出版社，20</w:t>
      </w:r>
      <w:r w:rsidR="00115A34" w:rsidRPr="008C4AF3">
        <w:rPr>
          <w:rFonts w:ascii="宋体" w:hAnsi="宋体" w:hint="eastAsia"/>
          <w:kern w:val="0"/>
          <w:sz w:val="24"/>
          <w:szCs w:val="24"/>
        </w:rPr>
        <w:t>18</w:t>
      </w:r>
      <w:r w:rsidR="00115A34" w:rsidRPr="008C4AF3">
        <w:rPr>
          <w:rFonts w:ascii="宋体" w:hAnsi="宋体"/>
          <w:kern w:val="0"/>
          <w:sz w:val="24"/>
          <w:szCs w:val="24"/>
        </w:rPr>
        <w:t>年</w:t>
      </w:r>
    </w:p>
    <w:p w:rsidR="001D42A7" w:rsidRPr="008C4AF3" w:rsidRDefault="00F840A0" w:rsidP="00F840A0">
      <w:pPr>
        <w:spacing w:line="360" w:lineRule="auto"/>
        <w:rPr>
          <w:rFonts w:ascii="宋体" w:hAnsi="宋体"/>
          <w:kern w:val="0"/>
          <w:sz w:val="24"/>
          <w:szCs w:val="24"/>
        </w:rPr>
      </w:pPr>
      <w:r w:rsidRPr="008C4AF3">
        <w:rPr>
          <w:rFonts w:ascii="宋体" w:hAnsi="宋体" w:hint="eastAsia"/>
          <w:kern w:val="0"/>
          <w:sz w:val="24"/>
          <w:szCs w:val="24"/>
        </w:rPr>
        <w:t xml:space="preserve">    4.</w:t>
      </w:r>
      <w:r w:rsidR="001D42A7" w:rsidRPr="008C4AF3">
        <w:rPr>
          <w:rFonts w:ascii="宋体" w:hAnsi="宋体"/>
          <w:kern w:val="0"/>
          <w:sz w:val="24"/>
          <w:szCs w:val="24"/>
        </w:rPr>
        <w:t xml:space="preserve"> </w:t>
      </w:r>
      <w:r w:rsidR="00115A34" w:rsidRPr="008C4AF3">
        <w:rPr>
          <w:rFonts w:ascii="宋体" w:hAnsi="宋体" w:hint="eastAsia"/>
          <w:kern w:val="0"/>
          <w:sz w:val="24"/>
          <w:szCs w:val="24"/>
        </w:rPr>
        <w:t>《管理学》（第13版），</w:t>
      </w:r>
      <w:r w:rsidR="00115A34" w:rsidRPr="008C4AF3">
        <w:rPr>
          <w:rFonts w:ascii="宋体" w:hAnsi="宋体"/>
          <w:kern w:val="0"/>
          <w:sz w:val="24"/>
          <w:szCs w:val="24"/>
        </w:rPr>
        <w:t>[美]</w:t>
      </w:r>
      <w:bookmarkStart w:id="2" w:name="author"/>
      <w:r w:rsidR="00B53D82" w:rsidRPr="008C4AF3">
        <w:rPr>
          <w:rFonts w:ascii="宋体" w:hAnsi="宋体"/>
          <w:kern w:val="0"/>
          <w:sz w:val="24"/>
          <w:szCs w:val="24"/>
        </w:rPr>
        <w:fldChar w:fldCharType="begin"/>
      </w:r>
      <w:r w:rsidR="00115A34" w:rsidRPr="008C4AF3">
        <w:rPr>
          <w:rFonts w:ascii="宋体" w:hAnsi="宋体"/>
          <w:kern w:val="0"/>
          <w:sz w:val="24"/>
          <w:szCs w:val="24"/>
        </w:rPr>
        <w:instrText xml:space="preserve"> HYPERLINK "http://search.book.dangdang.com/search.aspx?category=01&amp;key2=%u7F57%u5BBE%u65AF" \t "_blank" </w:instrText>
      </w:r>
      <w:r w:rsidR="00B53D82" w:rsidRPr="008C4AF3">
        <w:rPr>
          <w:rFonts w:ascii="宋体" w:hAnsi="宋体"/>
          <w:kern w:val="0"/>
          <w:sz w:val="24"/>
          <w:szCs w:val="24"/>
        </w:rPr>
        <w:fldChar w:fldCharType="separate"/>
      </w:r>
      <w:r w:rsidR="00115A34" w:rsidRPr="008C4AF3">
        <w:rPr>
          <w:rFonts w:ascii="宋体" w:hAnsi="宋体"/>
          <w:kern w:val="0"/>
          <w:sz w:val="24"/>
          <w:szCs w:val="24"/>
        </w:rPr>
        <w:t>罗宾斯</w:t>
      </w:r>
      <w:r w:rsidR="00B53D82" w:rsidRPr="008C4AF3">
        <w:rPr>
          <w:rFonts w:ascii="宋体" w:hAnsi="宋体"/>
          <w:kern w:val="0"/>
          <w:sz w:val="24"/>
          <w:szCs w:val="24"/>
        </w:rPr>
        <w:fldChar w:fldCharType="end"/>
      </w:r>
      <w:r w:rsidR="00115A34" w:rsidRPr="008C4AF3">
        <w:rPr>
          <w:rFonts w:ascii="宋体" w:hAnsi="宋体"/>
          <w:kern w:val="0"/>
          <w:sz w:val="24"/>
          <w:szCs w:val="24"/>
        </w:rPr>
        <w:t>著，</w:t>
      </w:r>
      <w:bookmarkEnd w:id="2"/>
      <w:r w:rsidR="00115A34" w:rsidRPr="008C4AF3">
        <w:rPr>
          <w:rFonts w:ascii="宋体" w:hAnsi="宋体" w:hint="eastAsia"/>
          <w:kern w:val="0"/>
          <w:sz w:val="24"/>
          <w:szCs w:val="24"/>
        </w:rPr>
        <w:t>中国人民大学出版社，2017年</w:t>
      </w:r>
    </w:p>
    <w:p w:rsidR="00FE64D2" w:rsidRDefault="00595657" w:rsidP="00F840A0">
      <w:pPr>
        <w:spacing w:line="360" w:lineRule="auto"/>
        <w:rPr>
          <w:rFonts w:ascii="宋体" w:hAnsi="宋体"/>
          <w:b/>
          <w:bCs/>
          <w:color w:val="000000"/>
          <w:sz w:val="28"/>
          <w:szCs w:val="28"/>
        </w:rPr>
      </w:pPr>
      <w:r>
        <w:rPr>
          <w:rFonts w:ascii="宋体" w:hAnsi="宋体" w:hint="eastAsia"/>
          <w:b/>
          <w:bCs/>
          <w:color w:val="000000"/>
          <w:sz w:val="28"/>
          <w:szCs w:val="28"/>
        </w:rPr>
        <w:t>五、是否需使用计算器</w:t>
      </w:r>
    </w:p>
    <w:p w:rsidR="00FE64D2" w:rsidRDefault="00595657">
      <w:pPr>
        <w:spacing w:line="360" w:lineRule="auto"/>
        <w:ind w:firstLineChars="200" w:firstLine="480"/>
        <w:rPr>
          <w:sz w:val="24"/>
          <w:szCs w:val="24"/>
        </w:rPr>
      </w:pPr>
      <w:r>
        <w:rPr>
          <w:rFonts w:hint="eastAsia"/>
          <w:sz w:val="24"/>
          <w:szCs w:val="24"/>
        </w:rPr>
        <w:t>否。</w:t>
      </w:r>
    </w:p>
    <w:p w:rsidR="00FE64D2" w:rsidRDefault="00FE64D2">
      <w:pPr>
        <w:spacing w:line="360" w:lineRule="auto"/>
        <w:ind w:firstLineChars="200" w:firstLine="480"/>
        <w:rPr>
          <w:sz w:val="24"/>
          <w:szCs w:val="24"/>
        </w:rPr>
      </w:pPr>
    </w:p>
    <w:p w:rsidR="00FE64D2" w:rsidRDefault="00FE64D2"/>
    <w:p w:rsidR="00FE64D2" w:rsidRDefault="00FE64D2"/>
    <w:sectPr w:rsidR="00FE64D2" w:rsidSect="00FE64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9AE" w:rsidRDefault="00D509AE" w:rsidP="00F840A0">
      <w:r>
        <w:separator/>
      </w:r>
    </w:p>
  </w:endnote>
  <w:endnote w:type="continuationSeparator" w:id="0">
    <w:p w:rsidR="00D509AE" w:rsidRDefault="00D509AE" w:rsidP="00F840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9AE" w:rsidRDefault="00D509AE" w:rsidP="00F840A0">
      <w:r>
        <w:separator/>
      </w:r>
    </w:p>
  </w:footnote>
  <w:footnote w:type="continuationSeparator" w:id="0">
    <w:p w:rsidR="00D509AE" w:rsidRDefault="00D509AE" w:rsidP="00F840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1949"/>
    <w:rsid w:val="00060CD8"/>
    <w:rsid w:val="00115A34"/>
    <w:rsid w:val="00191D89"/>
    <w:rsid w:val="001D393C"/>
    <w:rsid w:val="001D42A7"/>
    <w:rsid w:val="002E4ABB"/>
    <w:rsid w:val="00336AAF"/>
    <w:rsid w:val="00376822"/>
    <w:rsid w:val="003A2079"/>
    <w:rsid w:val="004C7342"/>
    <w:rsid w:val="00567625"/>
    <w:rsid w:val="00595657"/>
    <w:rsid w:val="006D55F3"/>
    <w:rsid w:val="006E742D"/>
    <w:rsid w:val="007A60FA"/>
    <w:rsid w:val="008C4AF3"/>
    <w:rsid w:val="009569F1"/>
    <w:rsid w:val="009C07AF"/>
    <w:rsid w:val="00A82D0C"/>
    <w:rsid w:val="00A9312C"/>
    <w:rsid w:val="00A9480D"/>
    <w:rsid w:val="00B41949"/>
    <w:rsid w:val="00B53D82"/>
    <w:rsid w:val="00B85885"/>
    <w:rsid w:val="00BE7926"/>
    <w:rsid w:val="00C66670"/>
    <w:rsid w:val="00D509AE"/>
    <w:rsid w:val="00DA1DE1"/>
    <w:rsid w:val="00ED13A2"/>
    <w:rsid w:val="00F840A0"/>
    <w:rsid w:val="00FC42D1"/>
    <w:rsid w:val="00FE64D2"/>
    <w:rsid w:val="2600732A"/>
    <w:rsid w:val="4D483D08"/>
    <w:rsid w:val="52865DB7"/>
    <w:rsid w:val="67722C54"/>
    <w:rsid w:val="6BF540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4D2"/>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FE64D2"/>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FE64D2"/>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semiHidden/>
    <w:unhideWhenUsed/>
    <w:rsid w:val="00FE64D2"/>
    <w:rPr>
      <w:color w:val="0000FF"/>
      <w:u w:val="none"/>
    </w:rPr>
  </w:style>
  <w:style w:type="character" w:customStyle="1" w:styleId="Char0">
    <w:name w:val="页眉 Char"/>
    <w:basedOn w:val="a0"/>
    <w:link w:val="a4"/>
    <w:uiPriority w:val="99"/>
    <w:semiHidden/>
    <w:qFormat/>
    <w:rsid w:val="00FE64D2"/>
    <w:rPr>
      <w:rFonts w:ascii="Calibri" w:eastAsia="宋体" w:hAnsi="Calibri" w:cs="Times New Roman"/>
      <w:sz w:val="18"/>
      <w:szCs w:val="18"/>
    </w:rPr>
  </w:style>
  <w:style w:type="character" w:customStyle="1" w:styleId="Char">
    <w:name w:val="页脚 Char"/>
    <w:basedOn w:val="a0"/>
    <w:link w:val="a3"/>
    <w:uiPriority w:val="99"/>
    <w:semiHidden/>
    <w:qFormat/>
    <w:rsid w:val="00FE64D2"/>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zkaoyan.com/book/result.aspx?keyBookName=&#31649;&#29702;&#23398;&#8212;&#21407;&#29702;&#19982;&#26041;&#2786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100</Words>
  <Characters>570</Characters>
  <Application>Microsoft Office Word</Application>
  <DocSecurity>0</DocSecurity>
  <Lines>4</Lines>
  <Paragraphs>1</Paragraphs>
  <ScaleCrop>false</ScaleCrop>
  <Company>P R C</Company>
  <LinksUpToDate>false</LinksUpToDate>
  <CharactersWithSpaces>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33</cp:revision>
  <dcterms:created xsi:type="dcterms:W3CDTF">2019-06-20T07:51:00Z</dcterms:created>
  <dcterms:modified xsi:type="dcterms:W3CDTF">2019-09-30T01:21:00Z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