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5B" w:rsidRDefault="00C2015B" w:rsidP="005E30F8">
      <w:pPr>
        <w:adjustRightInd w:val="0"/>
        <w:snapToGrid w:val="0"/>
        <w:spacing w:line="240" w:lineRule="atLeast"/>
        <w:ind w:firstLineChars="200" w:firstLine="480"/>
        <w:jc w:val="center"/>
        <w:rPr>
          <w:rFonts w:ascii="宋体" w:hAnsi="宋体"/>
          <w:szCs w:val="21"/>
        </w:rPr>
      </w:pPr>
      <w:r>
        <w:rPr>
          <w:rFonts w:ascii="黑体" w:eastAsia="黑体" w:hAnsi="宋体" w:cs="宋体" w:hint="eastAsia"/>
          <w:kern w:val="0"/>
          <w:sz w:val="24"/>
        </w:rPr>
        <w:t>2016</w:t>
      </w:r>
      <w:r w:rsidRPr="004512B7">
        <w:rPr>
          <w:rFonts w:ascii="黑体" w:eastAsia="黑体" w:hAnsi="宋体" w:cs="宋体" w:hint="eastAsia"/>
          <w:kern w:val="0"/>
          <w:sz w:val="24"/>
        </w:rPr>
        <w:t>年上海海洋大学经济管理学院</w:t>
      </w:r>
      <w:r>
        <w:rPr>
          <w:rFonts w:ascii="黑体" w:eastAsia="黑体" w:hAnsi="宋体" w:cs="宋体" w:hint="eastAsia"/>
          <w:kern w:val="0"/>
          <w:sz w:val="24"/>
        </w:rPr>
        <w:t>博士</w:t>
      </w:r>
      <w:r w:rsidRPr="004512B7">
        <w:rPr>
          <w:rFonts w:ascii="黑体" w:eastAsia="黑体" w:hAnsi="宋体" w:cs="宋体" w:hint="eastAsia"/>
          <w:kern w:val="0"/>
          <w:sz w:val="24"/>
        </w:rPr>
        <w:t>研究生</w:t>
      </w:r>
      <w:r>
        <w:rPr>
          <w:rFonts w:ascii="黑体" w:eastAsia="黑体" w:hAnsi="宋体" w:cs="宋体" w:hint="eastAsia"/>
          <w:kern w:val="0"/>
          <w:sz w:val="24"/>
        </w:rPr>
        <w:t>复试安排</w:t>
      </w:r>
    </w:p>
    <w:p w:rsidR="00C2015B" w:rsidRDefault="00C2015B" w:rsidP="00EE11CB">
      <w:pPr>
        <w:adjustRightInd w:val="0"/>
        <w:snapToGrid w:val="0"/>
        <w:spacing w:line="240" w:lineRule="atLeast"/>
        <w:ind w:firstLineChars="200" w:firstLine="420"/>
        <w:rPr>
          <w:rFonts w:ascii="宋体" w:hAnsi="宋体"/>
          <w:szCs w:val="21"/>
        </w:rPr>
      </w:pPr>
    </w:p>
    <w:p w:rsidR="00875891" w:rsidRDefault="00875891" w:rsidP="00EE11CB">
      <w:pPr>
        <w:adjustRightInd w:val="0"/>
        <w:snapToGrid w:val="0"/>
        <w:spacing w:line="240" w:lineRule="atLeast"/>
        <w:ind w:firstLineChars="200" w:firstLine="420"/>
        <w:rPr>
          <w:rFonts w:ascii="宋体" w:hAnsi="宋体"/>
          <w:szCs w:val="21"/>
        </w:rPr>
      </w:pPr>
    </w:p>
    <w:p w:rsidR="00EE11CB" w:rsidRDefault="00EE11CB" w:rsidP="007466A7">
      <w:pPr>
        <w:adjustRightInd w:val="0"/>
        <w:snapToGrid w:val="0"/>
        <w:spacing w:line="240" w:lineRule="atLeast"/>
        <w:ind w:firstLineChars="200" w:firstLine="420"/>
        <w:jc w:val="left"/>
        <w:rPr>
          <w:rFonts w:ascii="宋体" w:hAnsi="宋体"/>
          <w:szCs w:val="21"/>
        </w:rPr>
      </w:pPr>
      <w:r w:rsidRPr="003E7BE6">
        <w:rPr>
          <w:rFonts w:ascii="宋体" w:hAnsi="宋体" w:hint="eastAsia"/>
          <w:szCs w:val="21"/>
        </w:rPr>
        <w:t>根据</w:t>
      </w:r>
      <w:r w:rsidRPr="00F9445E">
        <w:rPr>
          <w:rFonts w:ascii="宋体" w:hAnsi="宋体" w:hint="eastAsia"/>
          <w:szCs w:val="21"/>
        </w:rPr>
        <w:t>《</w:t>
      </w:r>
      <w:r w:rsidR="001F18DD">
        <w:rPr>
          <w:rFonts w:ascii="宋体" w:hAnsi="宋体" w:hint="eastAsia"/>
          <w:szCs w:val="21"/>
        </w:rPr>
        <w:t>2016</w:t>
      </w:r>
      <w:r>
        <w:rPr>
          <w:rFonts w:ascii="宋体" w:hAnsi="宋体" w:hint="eastAsia"/>
          <w:szCs w:val="21"/>
        </w:rPr>
        <w:t>年</w:t>
      </w:r>
      <w:r w:rsidR="001F18DD" w:rsidRPr="00F9445E">
        <w:rPr>
          <w:rFonts w:ascii="宋体" w:hAnsi="宋体" w:hint="eastAsia"/>
          <w:szCs w:val="21"/>
        </w:rPr>
        <w:t>上海海洋大学</w:t>
      </w:r>
      <w:r>
        <w:rPr>
          <w:rFonts w:ascii="宋体" w:hAnsi="宋体" w:hint="eastAsia"/>
          <w:szCs w:val="21"/>
        </w:rPr>
        <w:t>博士研究生复试录取工作办法</w:t>
      </w:r>
      <w:r w:rsidRPr="00F9445E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和相关政策规定，</w:t>
      </w:r>
      <w:r w:rsidRPr="003E7BE6">
        <w:rPr>
          <w:rFonts w:ascii="宋体" w:hAnsi="宋体" w:hint="eastAsia"/>
          <w:szCs w:val="21"/>
        </w:rPr>
        <w:t>结合本学院实际情况，本着“科学、公平</w:t>
      </w:r>
      <w:r>
        <w:rPr>
          <w:rFonts w:ascii="宋体" w:hAnsi="宋体" w:hint="eastAsia"/>
          <w:szCs w:val="21"/>
        </w:rPr>
        <w:t>、</w:t>
      </w:r>
      <w:r w:rsidRPr="003E7BE6">
        <w:rPr>
          <w:rFonts w:ascii="宋体" w:hAnsi="宋体" w:hint="eastAsia"/>
          <w:szCs w:val="21"/>
        </w:rPr>
        <w:t>公正、全面、客观、以人为本”的原则，特制定本复试办法。</w:t>
      </w:r>
    </w:p>
    <w:p w:rsidR="00D36334" w:rsidRDefault="00D36334" w:rsidP="007466A7">
      <w:pPr>
        <w:adjustRightInd w:val="0"/>
        <w:snapToGrid w:val="0"/>
        <w:spacing w:line="240" w:lineRule="atLeast"/>
        <w:ind w:firstLineChars="200" w:firstLine="420"/>
        <w:jc w:val="left"/>
        <w:rPr>
          <w:rFonts w:ascii="宋体" w:hAnsi="宋体"/>
          <w:szCs w:val="21"/>
        </w:rPr>
      </w:pPr>
    </w:p>
    <w:p w:rsidR="00D36334" w:rsidRPr="00B50490" w:rsidRDefault="00B50490" w:rsidP="00B50490">
      <w:pPr>
        <w:adjustRightInd w:val="0"/>
        <w:snapToGrid w:val="0"/>
        <w:spacing w:line="240" w:lineRule="atLeast"/>
        <w:jc w:val="left"/>
        <w:rPr>
          <w:rFonts w:ascii="宋体" w:hAnsi="宋体"/>
          <w:b/>
          <w:szCs w:val="21"/>
        </w:rPr>
      </w:pPr>
      <w:r w:rsidRPr="00B50490">
        <w:rPr>
          <w:rFonts w:ascii="宋体" w:hAnsi="宋体" w:hint="eastAsia"/>
          <w:b/>
          <w:szCs w:val="21"/>
        </w:rPr>
        <w:t>一、复试分数线</w:t>
      </w:r>
      <w:r w:rsidR="00760CFE">
        <w:rPr>
          <w:rFonts w:ascii="宋体" w:hAnsi="宋体" w:hint="eastAsia"/>
          <w:b/>
          <w:szCs w:val="21"/>
        </w:rPr>
        <w:t>及</w:t>
      </w:r>
      <w:r w:rsidR="00EC2ED9">
        <w:rPr>
          <w:rFonts w:ascii="宋体" w:hAnsi="宋体" w:hint="eastAsia"/>
          <w:b/>
          <w:szCs w:val="21"/>
        </w:rPr>
        <w:t>招生</w:t>
      </w:r>
      <w:r w:rsidR="00760CFE">
        <w:rPr>
          <w:rFonts w:ascii="宋体" w:hAnsi="宋体" w:hint="eastAsia"/>
          <w:b/>
          <w:szCs w:val="21"/>
        </w:rPr>
        <w:t>名额</w:t>
      </w:r>
    </w:p>
    <w:p w:rsidR="00D36334" w:rsidRPr="007F18FA" w:rsidRDefault="00D36334" w:rsidP="00D36334">
      <w:pPr>
        <w:widowControl/>
        <w:shd w:val="clear" w:color="auto" w:fill="FFFFFF"/>
        <w:spacing w:line="340" w:lineRule="atLeast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F18FA">
        <w:rPr>
          <w:rFonts w:ascii="宋体" w:hAnsi="宋体" w:cs="宋体" w:hint="eastAsia"/>
          <w:color w:val="000000"/>
          <w:kern w:val="0"/>
          <w:szCs w:val="21"/>
        </w:rPr>
        <w:t>学校公开招考基础线：</w:t>
      </w:r>
      <w:r w:rsidRPr="007F18FA">
        <w:rPr>
          <w:rFonts w:ascii="宋体" w:hAnsi="宋体" w:cs="宋体" w:hint="eastAsia"/>
          <w:bCs/>
          <w:color w:val="000000"/>
          <w:kern w:val="0"/>
          <w:szCs w:val="21"/>
        </w:rPr>
        <w:t>单科成绩不低于</w:t>
      </w:r>
      <w:r w:rsidRPr="007F18FA">
        <w:rPr>
          <w:rFonts w:eastAsia="微软雅黑" w:cs="宋体"/>
          <w:bCs/>
          <w:color w:val="000000"/>
          <w:kern w:val="0"/>
          <w:szCs w:val="21"/>
        </w:rPr>
        <w:t>50</w:t>
      </w:r>
      <w:r w:rsidRPr="007F18FA">
        <w:rPr>
          <w:rFonts w:ascii="宋体" w:hAnsi="宋体" w:cs="宋体" w:hint="eastAsia"/>
          <w:bCs/>
          <w:color w:val="000000"/>
          <w:kern w:val="0"/>
          <w:szCs w:val="21"/>
        </w:rPr>
        <w:t>分，总分不低于</w:t>
      </w:r>
      <w:r w:rsidRPr="007F18FA">
        <w:rPr>
          <w:rFonts w:eastAsia="微软雅黑" w:cs="宋体" w:hint="eastAsia"/>
          <w:bCs/>
          <w:color w:val="000000"/>
          <w:kern w:val="0"/>
          <w:szCs w:val="21"/>
        </w:rPr>
        <w:t>200</w:t>
      </w:r>
      <w:r w:rsidRPr="007F18FA">
        <w:rPr>
          <w:rFonts w:ascii="宋体" w:hAnsi="宋体" w:cs="宋体" w:hint="eastAsia"/>
          <w:bCs/>
          <w:color w:val="000000"/>
          <w:kern w:val="0"/>
          <w:szCs w:val="21"/>
        </w:rPr>
        <w:t>分。</w:t>
      </w:r>
    </w:p>
    <w:p w:rsidR="00D36334" w:rsidRPr="007F18FA" w:rsidRDefault="00D36334" w:rsidP="00D36334">
      <w:pPr>
        <w:widowControl/>
        <w:shd w:val="clear" w:color="auto" w:fill="FFFFFF"/>
        <w:spacing w:line="340" w:lineRule="atLeast"/>
        <w:ind w:firstLine="420"/>
        <w:rPr>
          <w:rFonts w:ascii="宋体" w:hAnsi="宋体" w:cs="宋体" w:hint="eastAsia"/>
          <w:bCs/>
          <w:color w:val="000000"/>
          <w:kern w:val="0"/>
          <w:sz w:val="18"/>
          <w:szCs w:val="18"/>
        </w:rPr>
      </w:pPr>
      <w:r w:rsidRPr="007F18FA">
        <w:rPr>
          <w:rFonts w:ascii="宋体" w:hAnsi="宋体" w:cs="宋体" w:hint="eastAsia"/>
          <w:color w:val="000000"/>
          <w:kern w:val="0"/>
          <w:szCs w:val="21"/>
        </w:rPr>
        <w:t>学校硕博连读基础线：</w:t>
      </w:r>
      <w:r w:rsidRPr="007F18FA">
        <w:rPr>
          <w:rFonts w:ascii="宋体" w:hAnsi="宋体" w:cs="宋体" w:hint="eastAsia"/>
          <w:bCs/>
          <w:color w:val="000000"/>
          <w:kern w:val="0"/>
          <w:szCs w:val="21"/>
        </w:rPr>
        <w:t>英语成绩不低于</w:t>
      </w:r>
      <w:r w:rsidRPr="007F18FA">
        <w:rPr>
          <w:rFonts w:eastAsia="微软雅黑" w:cs="宋体" w:hint="eastAsia"/>
          <w:bCs/>
          <w:color w:val="000000"/>
          <w:kern w:val="0"/>
          <w:szCs w:val="21"/>
        </w:rPr>
        <w:t>70</w:t>
      </w:r>
      <w:r w:rsidRPr="007F18FA">
        <w:rPr>
          <w:rFonts w:ascii="宋体" w:hAnsi="宋体" w:cs="宋体" w:hint="eastAsia"/>
          <w:bCs/>
          <w:color w:val="000000"/>
          <w:kern w:val="0"/>
          <w:szCs w:val="21"/>
        </w:rPr>
        <w:t>分</w:t>
      </w:r>
      <w:r w:rsidRPr="007F18FA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。</w:t>
      </w:r>
    </w:p>
    <w:p w:rsidR="00E970FE" w:rsidRPr="00E970FE" w:rsidRDefault="00E970FE" w:rsidP="00D36334">
      <w:pPr>
        <w:widowControl/>
        <w:shd w:val="clear" w:color="auto" w:fill="FFFFFF"/>
        <w:spacing w:line="340" w:lineRule="atLeast"/>
        <w:ind w:firstLine="420"/>
        <w:rPr>
          <w:rFonts w:ascii="宋体" w:hAnsi="宋体" w:cs="宋体"/>
          <w:color w:val="000000"/>
          <w:kern w:val="0"/>
          <w:szCs w:val="21"/>
        </w:rPr>
      </w:pPr>
      <w:r w:rsidRPr="00E970FE">
        <w:rPr>
          <w:rFonts w:ascii="宋体" w:hAnsi="宋体" w:cs="宋体" w:hint="eastAsia"/>
          <w:color w:val="000000"/>
          <w:kern w:val="0"/>
          <w:szCs w:val="21"/>
        </w:rPr>
        <w:t>招生名额：2人。</w:t>
      </w:r>
    </w:p>
    <w:p w:rsidR="00D36334" w:rsidRPr="00D36334" w:rsidRDefault="00D36334" w:rsidP="007466A7">
      <w:pPr>
        <w:adjustRightInd w:val="0"/>
        <w:snapToGrid w:val="0"/>
        <w:spacing w:line="240" w:lineRule="atLeast"/>
        <w:ind w:firstLineChars="200" w:firstLine="420"/>
        <w:jc w:val="left"/>
        <w:rPr>
          <w:rFonts w:ascii="宋体" w:hAnsi="宋体"/>
          <w:szCs w:val="21"/>
        </w:rPr>
      </w:pPr>
    </w:p>
    <w:p w:rsidR="00EE11CB" w:rsidRPr="003E7BE6" w:rsidRDefault="00B50490" w:rsidP="007466A7">
      <w:pPr>
        <w:widowControl/>
        <w:tabs>
          <w:tab w:val="left" w:pos="540"/>
        </w:tabs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</w:t>
      </w:r>
      <w:r w:rsidR="00EE11CB">
        <w:rPr>
          <w:rFonts w:ascii="宋体" w:hAnsi="宋体" w:hint="eastAsia"/>
          <w:b/>
          <w:bCs/>
          <w:szCs w:val="21"/>
        </w:rPr>
        <w:t>、</w:t>
      </w:r>
      <w:r w:rsidR="00EE11CB" w:rsidRPr="003E7BE6">
        <w:rPr>
          <w:rFonts w:ascii="宋体" w:hAnsi="宋体" w:hint="eastAsia"/>
          <w:b/>
          <w:bCs/>
          <w:szCs w:val="21"/>
        </w:rPr>
        <w:t>复试</w:t>
      </w:r>
      <w:r w:rsidR="00EE11CB">
        <w:rPr>
          <w:rFonts w:ascii="宋体" w:hAnsi="宋体" w:hint="eastAsia"/>
          <w:b/>
          <w:bCs/>
          <w:szCs w:val="21"/>
        </w:rPr>
        <w:t>报到安排</w:t>
      </w:r>
      <w:r w:rsidR="00EE11CB" w:rsidRPr="003E7BE6">
        <w:rPr>
          <w:rFonts w:ascii="宋体" w:hAnsi="宋体" w:hint="eastAsia"/>
          <w:b/>
          <w:bCs/>
          <w:szCs w:val="21"/>
        </w:rPr>
        <w:t>：</w:t>
      </w:r>
    </w:p>
    <w:p w:rsidR="00EE11CB" w:rsidRDefault="00EE11CB" w:rsidP="007466A7">
      <w:pPr>
        <w:tabs>
          <w:tab w:val="left" w:pos="8280"/>
        </w:tabs>
        <w:ind w:right="26"/>
        <w:jc w:val="left"/>
        <w:rPr>
          <w:rFonts w:ascii="宋体" w:hAnsi="宋体"/>
          <w:szCs w:val="21"/>
        </w:rPr>
      </w:pPr>
      <w:r w:rsidRPr="003E7BE6">
        <w:rPr>
          <w:rFonts w:ascii="宋体" w:hAnsi="宋体" w:hint="eastAsia"/>
          <w:szCs w:val="21"/>
        </w:rPr>
        <w:t>１</w:t>
      </w:r>
      <w:r>
        <w:rPr>
          <w:rFonts w:ascii="宋体" w:hAnsi="宋体" w:hint="eastAsia"/>
          <w:szCs w:val="21"/>
        </w:rPr>
        <w:t>、</w:t>
      </w:r>
      <w:r w:rsidRPr="00330C71">
        <w:rPr>
          <w:rFonts w:ascii="宋体" w:hAnsi="宋体" w:cs="宋体"/>
          <w:color w:val="000000"/>
          <w:kern w:val="0"/>
          <w:szCs w:val="21"/>
        </w:rPr>
        <w:t>联系电话：021-61900861</w:t>
      </w:r>
      <w:r w:rsidR="00CA4AAD">
        <w:rPr>
          <w:rFonts w:ascii="宋体" w:hAnsi="宋体" w:cs="宋体"/>
          <w:color w:val="000000"/>
          <w:kern w:val="0"/>
          <w:szCs w:val="21"/>
        </w:rPr>
        <w:br/>
        <w:t>  </w:t>
      </w:r>
      <w:r w:rsidRPr="00330C71">
        <w:rPr>
          <w:rFonts w:ascii="宋体" w:hAnsi="宋体" w:cs="宋体"/>
          <w:color w:val="000000"/>
          <w:kern w:val="0"/>
          <w:szCs w:val="21"/>
        </w:rPr>
        <w:t>报到时间：</w:t>
      </w:r>
      <w:r w:rsidRPr="00330C71">
        <w:rPr>
          <w:rFonts w:ascii="宋体" w:hAnsi="宋体" w:cs="宋体" w:hint="eastAsia"/>
          <w:color w:val="000000"/>
          <w:kern w:val="0"/>
          <w:szCs w:val="21"/>
        </w:rPr>
        <w:t>5月</w:t>
      </w:r>
      <w:r w:rsidR="00445996">
        <w:rPr>
          <w:rFonts w:ascii="宋体" w:hAnsi="宋体" w:cs="宋体" w:hint="eastAsia"/>
          <w:color w:val="000000"/>
          <w:kern w:val="0"/>
          <w:szCs w:val="21"/>
        </w:rPr>
        <w:t>23</w:t>
      </w:r>
      <w:r w:rsidRPr="00330C71">
        <w:rPr>
          <w:rFonts w:ascii="宋体" w:hAnsi="宋体" w:cs="宋体" w:hint="eastAsia"/>
          <w:color w:val="000000"/>
          <w:kern w:val="0"/>
          <w:szCs w:val="21"/>
        </w:rPr>
        <w:t>日（周</w:t>
      </w:r>
      <w:r w:rsidR="00445996">
        <w:rPr>
          <w:rFonts w:ascii="宋体" w:hAnsi="宋体" w:cs="宋体" w:hint="eastAsia"/>
          <w:color w:val="000000"/>
          <w:kern w:val="0"/>
          <w:szCs w:val="21"/>
        </w:rPr>
        <w:t>一</w:t>
      </w:r>
      <w:r w:rsidRPr="00330C71">
        <w:rPr>
          <w:rFonts w:ascii="宋体" w:hAnsi="宋体" w:cs="宋体" w:hint="eastAsia"/>
          <w:color w:val="000000"/>
          <w:kern w:val="0"/>
          <w:szCs w:val="21"/>
        </w:rPr>
        <w:t>）</w:t>
      </w:r>
      <w:r w:rsidR="00445996">
        <w:rPr>
          <w:rFonts w:ascii="宋体" w:hAnsi="宋体" w:cs="宋体" w:hint="eastAsia"/>
          <w:color w:val="000000"/>
          <w:kern w:val="0"/>
          <w:szCs w:val="21"/>
        </w:rPr>
        <w:t>上</w:t>
      </w:r>
      <w:r w:rsidRPr="00330C71">
        <w:rPr>
          <w:rFonts w:ascii="宋体" w:hAnsi="宋体" w:cs="宋体"/>
          <w:color w:val="000000"/>
          <w:kern w:val="0"/>
          <w:szCs w:val="21"/>
        </w:rPr>
        <w:t>午</w:t>
      </w:r>
      <w:r w:rsidR="00D62208">
        <w:rPr>
          <w:rFonts w:ascii="宋体" w:hAnsi="宋体" w:cs="宋体" w:hint="eastAsia"/>
          <w:color w:val="000000"/>
          <w:kern w:val="0"/>
          <w:szCs w:val="21"/>
        </w:rPr>
        <w:t>8:30-</w:t>
      </w:r>
      <w:r w:rsidR="00445996">
        <w:rPr>
          <w:rFonts w:ascii="宋体" w:hAnsi="宋体" w:cs="宋体" w:hint="eastAsia"/>
          <w:color w:val="000000"/>
          <w:kern w:val="0"/>
          <w:szCs w:val="21"/>
        </w:rPr>
        <w:t>9</w:t>
      </w:r>
      <w:r w:rsidRPr="00330C71">
        <w:rPr>
          <w:rFonts w:ascii="宋体" w:hAnsi="宋体" w:cs="宋体"/>
          <w:color w:val="000000"/>
          <w:kern w:val="0"/>
          <w:szCs w:val="21"/>
        </w:rPr>
        <w:t>:00</w:t>
      </w:r>
      <w:r w:rsidR="00CA4AAD">
        <w:rPr>
          <w:rFonts w:ascii="宋体" w:hAnsi="宋体" w:cs="宋体"/>
          <w:color w:val="000000"/>
          <w:kern w:val="0"/>
          <w:szCs w:val="21"/>
        </w:rPr>
        <w:br/>
        <w:t>  </w:t>
      </w:r>
      <w:r w:rsidRPr="00330C71">
        <w:rPr>
          <w:rFonts w:ascii="宋体" w:hAnsi="宋体" w:cs="宋体"/>
          <w:color w:val="000000"/>
          <w:kern w:val="0"/>
          <w:szCs w:val="21"/>
        </w:rPr>
        <w:t>报到地点：经管学院</w:t>
      </w:r>
      <w:r w:rsidR="00D62208">
        <w:rPr>
          <w:rFonts w:ascii="宋体" w:hAnsi="宋体" w:cs="宋体"/>
          <w:color w:val="000000"/>
          <w:kern w:val="0"/>
          <w:szCs w:val="21"/>
        </w:rPr>
        <w:t>2</w:t>
      </w:r>
      <w:r w:rsidR="00456228">
        <w:rPr>
          <w:rFonts w:ascii="宋体" w:hAnsi="宋体" w:cs="宋体" w:hint="eastAsia"/>
          <w:color w:val="000000"/>
          <w:kern w:val="0"/>
          <w:szCs w:val="21"/>
        </w:rPr>
        <w:t>15</w:t>
      </w:r>
      <w:r w:rsidRPr="00330C71">
        <w:rPr>
          <w:rFonts w:ascii="宋体" w:hAnsi="宋体" w:cs="宋体"/>
          <w:color w:val="000000"/>
          <w:kern w:val="0"/>
          <w:szCs w:val="21"/>
        </w:rPr>
        <w:t>室</w:t>
      </w:r>
    </w:p>
    <w:p w:rsidR="00EE11CB" w:rsidRPr="003E7BE6" w:rsidRDefault="00EE11CB" w:rsidP="007466A7">
      <w:pPr>
        <w:tabs>
          <w:tab w:val="left" w:pos="8280"/>
        </w:tabs>
        <w:ind w:right="26"/>
        <w:jc w:val="left"/>
        <w:rPr>
          <w:rFonts w:ascii="宋体" w:hAnsi="宋体"/>
          <w:bCs/>
          <w:szCs w:val="21"/>
        </w:rPr>
      </w:pPr>
      <w:r w:rsidRPr="003E7BE6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 w:rsidRPr="003E7BE6">
        <w:rPr>
          <w:rFonts w:ascii="宋体" w:hAnsi="宋体" w:hint="eastAsia"/>
          <w:szCs w:val="21"/>
        </w:rPr>
        <w:t>报到需</w:t>
      </w:r>
      <w:r w:rsidRPr="003E7BE6">
        <w:rPr>
          <w:rFonts w:ascii="宋体" w:hAnsi="宋体" w:hint="eastAsia"/>
          <w:bCs/>
          <w:szCs w:val="21"/>
        </w:rPr>
        <w:t>交验证件</w:t>
      </w:r>
    </w:p>
    <w:p w:rsidR="00EE11CB" w:rsidRPr="00FA4497" w:rsidRDefault="00EE11CB" w:rsidP="007466A7">
      <w:pPr>
        <w:widowControl/>
        <w:adjustRightInd w:val="0"/>
        <w:snapToGrid w:val="0"/>
        <w:spacing w:line="240" w:lineRule="atLeast"/>
        <w:ind w:firstLineChars="100" w:firstLine="210"/>
        <w:jc w:val="left"/>
        <w:rPr>
          <w:rFonts w:ascii="宋体" w:hAnsi="宋体" w:cs="宋体"/>
          <w:color w:val="000000"/>
          <w:kern w:val="0"/>
          <w:szCs w:val="21"/>
        </w:rPr>
      </w:pPr>
      <w:r w:rsidRPr="00FA4497">
        <w:rPr>
          <w:rFonts w:ascii="宋体" w:hAnsi="宋体" w:cs="宋体" w:hint="eastAsia"/>
          <w:color w:val="000000"/>
          <w:kern w:val="0"/>
          <w:szCs w:val="21"/>
        </w:rPr>
        <w:t>（1）</w:t>
      </w:r>
      <w:r w:rsidRPr="00FA4497">
        <w:rPr>
          <w:rFonts w:ascii="宋体" w:hAnsi="宋体" w:cs="宋体"/>
          <w:color w:val="000000"/>
          <w:kern w:val="0"/>
          <w:szCs w:val="21"/>
        </w:rPr>
        <w:t>准考证、身份证，学生证（应届生需携带）原件，并提交复印件。</w:t>
      </w:r>
    </w:p>
    <w:p w:rsidR="00EE11CB" w:rsidRDefault="00EE11CB" w:rsidP="007466A7">
      <w:pPr>
        <w:widowControl/>
        <w:ind w:firstLineChars="100" w:firstLine="210"/>
        <w:jc w:val="left"/>
        <w:rPr>
          <w:rFonts w:ascii="宋体" w:hAnsi="宋体" w:cs="宋体"/>
          <w:color w:val="000000"/>
          <w:kern w:val="0"/>
          <w:szCs w:val="21"/>
        </w:rPr>
      </w:pPr>
      <w:r w:rsidRPr="00FA4497">
        <w:rPr>
          <w:rFonts w:ascii="宋体" w:hAnsi="宋体" w:cs="宋体" w:hint="eastAsia"/>
          <w:color w:val="000000"/>
          <w:kern w:val="0"/>
          <w:szCs w:val="21"/>
        </w:rPr>
        <w:t>（2）</w:t>
      </w:r>
      <w:r w:rsidRPr="00FA4497">
        <w:rPr>
          <w:rFonts w:ascii="宋体" w:hAnsi="宋体" w:cs="宋体"/>
          <w:color w:val="000000"/>
          <w:kern w:val="0"/>
          <w:szCs w:val="21"/>
        </w:rPr>
        <w:t>提交体检表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EE11CB" w:rsidRPr="006A41D4" w:rsidRDefault="00EE11CB" w:rsidP="007466A7">
      <w:pPr>
        <w:jc w:val="left"/>
        <w:rPr>
          <w:color w:val="000000"/>
        </w:rPr>
      </w:pPr>
      <w:r w:rsidRPr="00AB13A0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 w:rsidRPr="006A41D4">
        <w:rPr>
          <w:rFonts w:hint="eastAsia"/>
          <w:color w:val="000000"/>
        </w:rPr>
        <w:t>复试体检</w:t>
      </w:r>
    </w:p>
    <w:p w:rsidR="00EE11CB" w:rsidRDefault="00EE11CB" w:rsidP="007466A7">
      <w:pPr>
        <w:tabs>
          <w:tab w:val="left" w:pos="8280"/>
        </w:tabs>
        <w:ind w:right="26" w:firstLineChars="200" w:firstLine="420"/>
        <w:jc w:val="left"/>
        <w:rPr>
          <w:rFonts w:ascii="宋体" w:hAnsi="宋体"/>
          <w:szCs w:val="21"/>
        </w:rPr>
      </w:pPr>
      <w:r w:rsidRPr="00E268B5">
        <w:rPr>
          <w:rFonts w:ascii="宋体" w:hAnsi="宋体"/>
          <w:szCs w:val="21"/>
        </w:rPr>
        <w:t>考生持我校体检表自行在二级甲等以上医院进行体检，复试报到时将体检表报告交学院。</w:t>
      </w:r>
      <w:r w:rsidRPr="00E268B5">
        <w:rPr>
          <w:rFonts w:ascii="宋体" w:hAnsi="宋体" w:hint="eastAsia"/>
          <w:szCs w:val="21"/>
        </w:rPr>
        <w:t>体检表可在我校招生下载专区下载。</w:t>
      </w:r>
    </w:p>
    <w:p w:rsidR="00EE11CB" w:rsidRPr="00E268B5" w:rsidRDefault="00EE11CB" w:rsidP="007466A7">
      <w:pPr>
        <w:tabs>
          <w:tab w:val="left" w:pos="8280"/>
        </w:tabs>
        <w:ind w:right="26" w:firstLineChars="200" w:firstLine="420"/>
        <w:jc w:val="left"/>
        <w:rPr>
          <w:rFonts w:ascii="宋体" w:hAnsi="宋体"/>
          <w:szCs w:val="21"/>
        </w:rPr>
      </w:pPr>
    </w:p>
    <w:p w:rsidR="00EE11CB" w:rsidRPr="003E7BE6" w:rsidRDefault="00B50490" w:rsidP="007466A7">
      <w:pPr>
        <w:widowControl/>
        <w:tabs>
          <w:tab w:val="left" w:pos="540"/>
        </w:tabs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</w:t>
      </w:r>
      <w:r w:rsidR="00EE11CB" w:rsidRPr="003E7BE6">
        <w:rPr>
          <w:rFonts w:ascii="宋体" w:hAnsi="宋体" w:hint="eastAsia"/>
          <w:b/>
          <w:szCs w:val="21"/>
        </w:rPr>
        <w:t>复试</w:t>
      </w:r>
      <w:r w:rsidR="00EE11CB">
        <w:rPr>
          <w:rFonts w:ascii="宋体" w:hAnsi="宋体" w:hint="eastAsia"/>
          <w:b/>
          <w:szCs w:val="21"/>
        </w:rPr>
        <w:t>安排</w:t>
      </w:r>
    </w:p>
    <w:p w:rsidR="00EE11CB" w:rsidRPr="002F2610" w:rsidRDefault="00EE11CB" w:rsidP="007466A7">
      <w:pPr>
        <w:pStyle w:val="HTML"/>
        <w:rPr>
          <w:rFonts w:ascii="Times New Roman" w:cs="Times New Roman"/>
          <w:bCs/>
          <w:sz w:val="21"/>
          <w:szCs w:val="21"/>
        </w:rPr>
      </w:pPr>
      <w:r w:rsidRPr="000A3FE8">
        <w:rPr>
          <w:rFonts w:cs="Times New Roman" w:hint="eastAsia"/>
          <w:kern w:val="2"/>
          <w:sz w:val="21"/>
          <w:szCs w:val="21"/>
        </w:rPr>
        <w:t>1、</w:t>
      </w:r>
      <w:r w:rsidRPr="002F2610">
        <w:rPr>
          <w:rFonts w:ascii="Times New Roman" w:cs="Times New Roman"/>
          <w:bCs/>
          <w:sz w:val="21"/>
          <w:szCs w:val="21"/>
        </w:rPr>
        <w:t>复试时间</w:t>
      </w:r>
      <w:r w:rsidRPr="002F2610">
        <w:rPr>
          <w:rFonts w:ascii="Times New Roman" w:cs="Times New Roman" w:hint="eastAsia"/>
          <w:bCs/>
          <w:sz w:val="21"/>
          <w:szCs w:val="21"/>
        </w:rPr>
        <w:t>：</w:t>
      </w:r>
      <w:r w:rsidRPr="002F2610">
        <w:rPr>
          <w:rFonts w:ascii="Times New Roman" w:cs="Times New Roman" w:hint="eastAsia"/>
          <w:bCs/>
          <w:sz w:val="21"/>
          <w:szCs w:val="21"/>
        </w:rPr>
        <w:t>5</w:t>
      </w:r>
      <w:r w:rsidRPr="002F2610">
        <w:rPr>
          <w:rFonts w:ascii="Times New Roman" w:cs="Times New Roman"/>
          <w:bCs/>
          <w:sz w:val="21"/>
          <w:szCs w:val="21"/>
        </w:rPr>
        <w:t>月</w:t>
      </w:r>
      <w:r w:rsidR="00456228">
        <w:rPr>
          <w:rFonts w:ascii="Times New Roman" w:cs="Times New Roman" w:hint="eastAsia"/>
          <w:bCs/>
          <w:sz w:val="21"/>
          <w:szCs w:val="21"/>
        </w:rPr>
        <w:t>23</w:t>
      </w:r>
      <w:r w:rsidRPr="002F2610">
        <w:rPr>
          <w:rFonts w:ascii="Times New Roman" w:cs="Times New Roman"/>
          <w:bCs/>
          <w:sz w:val="21"/>
          <w:szCs w:val="21"/>
        </w:rPr>
        <w:t>日上午</w:t>
      </w:r>
      <w:r w:rsidR="00456228">
        <w:rPr>
          <w:rFonts w:ascii="Times New Roman" w:cs="Times New Roman" w:hint="eastAsia"/>
          <w:bCs/>
          <w:sz w:val="21"/>
          <w:szCs w:val="21"/>
        </w:rPr>
        <w:t>9:00-</w:t>
      </w:r>
    </w:p>
    <w:p w:rsidR="00EE11CB" w:rsidRPr="002F2610" w:rsidRDefault="00EE11CB" w:rsidP="007466A7">
      <w:pPr>
        <w:widowControl/>
        <w:ind w:firstLineChars="150" w:firstLine="315"/>
        <w:jc w:val="left"/>
        <w:rPr>
          <w:rFonts w:hAnsi="宋体"/>
          <w:bCs/>
          <w:kern w:val="0"/>
          <w:szCs w:val="21"/>
        </w:rPr>
      </w:pPr>
      <w:r w:rsidRPr="002F2610">
        <w:rPr>
          <w:rFonts w:hAnsi="宋体"/>
          <w:bCs/>
          <w:kern w:val="0"/>
          <w:szCs w:val="21"/>
        </w:rPr>
        <w:t>复试</w:t>
      </w:r>
      <w:r w:rsidRPr="002F2610">
        <w:rPr>
          <w:rFonts w:hAnsi="宋体" w:hint="eastAsia"/>
          <w:bCs/>
          <w:kern w:val="0"/>
          <w:szCs w:val="21"/>
        </w:rPr>
        <w:t>地点：</w:t>
      </w:r>
      <w:r w:rsidRPr="002F2610">
        <w:rPr>
          <w:rFonts w:hAnsi="宋体"/>
          <w:bCs/>
          <w:kern w:val="0"/>
          <w:szCs w:val="21"/>
        </w:rPr>
        <w:t>经管学</w:t>
      </w:r>
      <w:r w:rsidRPr="0034417A">
        <w:rPr>
          <w:rFonts w:asciiTheme="minorEastAsia" w:eastAsiaTheme="minorEastAsia" w:hAnsiTheme="minorEastAsia"/>
          <w:bCs/>
          <w:kern w:val="0"/>
          <w:szCs w:val="21"/>
        </w:rPr>
        <w:t>院202</w:t>
      </w:r>
      <w:r w:rsidRPr="002F2610">
        <w:rPr>
          <w:rFonts w:hAnsi="宋体"/>
          <w:bCs/>
          <w:kern w:val="0"/>
          <w:szCs w:val="21"/>
        </w:rPr>
        <w:t>室</w:t>
      </w:r>
    </w:p>
    <w:p w:rsidR="00EE11CB" w:rsidRDefault="00EE11CB" w:rsidP="007466A7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2、面试程序：考生先做自我介绍，然后回答面试小组老师提问。面试时间不少于20分钟。</w:t>
      </w:r>
    </w:p>
    <w:p w:rsidR="00EE11CB" w:rsidRDefault="00EE11CB" w:rsidP="007466A7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面试重点</w:t>
      </w:r>
      <w:r w:rsidRPr="00AA546A">
        <w:rPr>
          <w:rFonts w:ascii="宋体" w:hAnsi="宋体" w:cs="宋体" w:hint="eastAsia"/>
          <w:color w:val="000000"/>
          <w:kern w:val="0"/>
          <w:szCs w:val="21"/>
        </w:rPr>
        <w:t>考查考生综合运用所学知识的能力、科研创新能力、对本学科前沿领域及最新研究动态的掌握情况等，并对考生进行专业外国语能力测试。</w:t>
      </w:r>
      <w:r>
        <w:rPr>
          <w:rFonts w:ascii="宋体" w:hAnsi="宋体" w:cs="宋体" w:hint="eastAsia"/>
          <w:color w:val="000000"/>
          <w:kern w:val="0"/>
          <w:szCs w:val="21"/>
        </w:rPr>
        <w:t>同时</w:t>
      </w:r>
      <w:r w:rsidRPr="00AA546A">
        <w:rPr>
          <w:rFonts w:ascii="宋体" w:hAnsi="宋体" w:cs="宋体" w:hint="eastAsia"/>
          <w:color w:val="000000"/>
          <w:kern w:val="0"/>
          <w:szCs w:val="21"/>
        </w:rPr>
        <w:t>考察考生的思想政治素质、心理健康、诚信以及综合素质等方面</w:t>
      </w:r>
      <w:r>
        <w:rPr>
          <w:rFonts w:ascii="宋体" w:hAnsi="宋体" w:cs="宋体" w:hint="eastAsia"/>
          <w:color w:val="000000"/>
          <w:kern w:val="0"/>
          <w:szCs w:val="21"/>
        </w:rPr>
        <w:t>情况。</w:t>
      </w:r>
      <w:r w:rsidR="000261FD">
        <w:rPr>
          <w:rFonts w:ascii="宋体" w:hAnsi="宋体" w:cs="宋体" w:hint="eastAsia"/>
          <w:color w:val="000000"/>
          <w:kern w:val="0"/>
          <w:szCs w:val="21"/>
        </w:rPr>
        <w:t>复试总成绩100分。</w:t>
      </w:r>
    </w:p>
    <w:p w:rsidR="00EE11CB" w:rsidRDefault="00EE11CB" w:rsidP="007466A7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 w:rsidR="00EE11CB" w:rsidRPr="00B50490" w:rsidRDefault="00EE11CB" w:rsidP="00B50490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kern w:val="0"/>
          <w:szCs w:val="21"/>
        </w:rPr>
      </w:pPr>
      <w:r w:rsidRPr="00B50490">
        <w:rPr>
          <w:rFonts w:ascii="宋体" w:hAnsi="宋体" w:hint="eastAsia"/>
          <w:b/>
          <w:szCs w:val="21"/>
        </w:rPr>
        <w:t>入学考试总成绩计算方法及录取办法</w:t>
      </w:r>
    </w:p>
    <w:p w:rsidR="00EE11CB" w:rsidRDefault="00EE11CB" w:rsidP="007466A7">
      <w:pPr>
        <w:widowControl/>
        <w:tabs>
          <w:tab w:val="left" w:pos="540"/>
        </w:tabs>
        <w:adjustRightInd w:val="0"/>
        <w:snapToGrid w:val="0"/>
        <w:spacing w:line="24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szCs w:val="21"/>
        </w:rPr>
        <w:t>1、</w:t>
      </w:r>
      <w:r w:rsidRPr="003E7BE6">
        <w:rPr>
          <w:rFonts w:ascii="宋体" w:hAnsi="宋体" w:hint="eastAsia"/>
          <w:szCs w:val="21"/>
        </w:rPr>
        <w:t>入学考试总成绩＝初试</w:t>
      </w:r>
      <w:r w:rsidR="00020679">
        <w:rPr>
          <w:rFonts w:ascii="宋体" w:hAnsi="宋体" w:hint="eastAsia"/>
          <w:szCs w:val="21"/>
        </w:rPr>
        <w:t>总</w:t>
      </w:r>
      <w:r w:rsidRPr="003E7BE6">
        <w:rPr>
          <w:rFonts w:ascii="宋体" w:hAnsi="宋体" w:hint="eastAsia"/>
          <w:szCs w:val="21"/>
        </w:rPr>
        <w:t>成绩</w:t>
      </w:r>
      <w:r w:rsidR="00AC6D0C">
        <w:rPr>
          <w:rFonts w:ascii="宋体" w:hAnsi="宋体" w:hint="eastAsia"/>
          <w:szCs w:val="21"/>
        </w:rPr>
        <w:t>/3</w:t>
      </w:r>
      <w:r w:rsidRPr="003E7BE6"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szCs w:val="21"/>
        </w:rPr>
        <w:t>8</w:t>
      </w:r>
      <w:r w:rsidRPr="003E7BE6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％＋</w:t>
      </w:r>
      <w:r w:rsidR="00020679">
        <w:rPr>
          <w:rFonts w:ascii="宋体" w:hAnsi="宋体" w:hint="eastAsia"/>
          <w:szCs w:val="21"/>
        </w:rPr>
        <w:t>复试总成绩</w:t>
      </w:r>
      <w:r w:rsidRPr="003E7BE6">
        <w:rPr>
          <w:rFonts w:ascii="宋体" w:hAnsi="宋体" w:cs="宋体" w:hint="eastAsia"/>
          <w:kern w:val="0"/>
          <w:szCs w:val="21"/>
        </w:rPr>
        <w:t>×</w:t>
      </w:r>
      <w:r>
        <w:rPr>
          <w:rFonts w:ascii="宋体" w:hAnsi="宋体" w:cs="宋体" w:hint="eastAsia"/>
          <w:kern w:val="0"/>
          <w:szCs w:val="21"/>
        </w:rPr>
        <w:t>20</w:t>
      </w:r>
      <w:r w:rsidRPr="003E7BE6">
        <w:rPr>
          <w:rFonts w:ascii="宋体" w:hAnsi="宋体" w:cs="宋体" w:hint="eastAsia"/>
          <w:kern w:val="0"/>
          <w:szCs w:val="21"/>
        </w:rPr>
        <w:t>%</w:t>
      </w:r>
    </w:p>
    <w:p w:rsidR="00EE11CB" w:rsidRPr="00F50579" w:rsidRDefault="00EE11CB" w:rsidP="007466A7">
      <w:pPr>
        <w:pStyle w:val="a3"/>
        <w:widowControl/>
        <w:adjustRightInd w:val="0"/>
        <w:snapToGrid w:val="0"/>
        <w:spacing w:line="240" w:lineRule="atLeast"/>
        <w:ind w:firstLineChars="0" w:firstLine="0"/>
        <w:jc w:val="lef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Cs w:val="21"/>
        </w:rPr>
        <w:t>2、按入学考试总成绩排序</w:t>
      </w:r>
      <w:r w:rsidRPr="00FD0E7D">
        <w:rPr>
          <w:rFonts w:ascii="宋体" w:hAnsi="宋体" w:hint="eastAsia"/>
          <w:szCs w:val="21"/>
        </w:rPr>
        <w:t>。</w:t>
      </w:r>
    </w:p>
    <w:p w:rsidR="00EE11CB" w:rsidRPr="00B44DAB" w:rsidRDefault="00EE11CB" w:rsidP="007466A7">
      <w:pPr>
        <w:pStyle w:val="a3"/>
        <w:widowControl/>
        <w:adjustRightInd w:val="0"/>
        <w:snapToGrid w:val="0"/>
        <w:spacing w:line="240" w:lineRule="atLeast"/>
        <w:ind w:firstLineChars="0" w:firstLine="0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szCs w:val="21"/>
        </w:rPr>
        <w:t>3、入学考试总成绩和面试成绩满分100分。</w:t>
      </w:r>
      <w:r>
        <w:rPr>
          <w:rFonts w:ascii="宋体" w:hAnsi="宋体" w:cs="宋体" w:hint="eastAsia"/>
          <w:kern w:val="0"/>
          <w:szCs w:val="21"/>
        </w:rPr>
        <w:t>入学考试总</w:t>
      </w:r>
      <w:r w:rsidRPr="00DB43E3">
        <w:rPr>
          <w:rFonts w:ascii="宋体" w:hAnsi="宋体" w:cs="宋体" w:hint="eastAsia"/>
          <w:kern w:val="0"/>
          <w:szCs w:val="21"/>
        </w:rPr>
        <w:t>成绩</w:t>
      </w:r>
      <w:r>
        <w:t>低于</w:t>
      </w:r>
      <w:r>
        <w:t>60</w:t>
      </w:r>
      <w:r>
        <w:t>分（不含</w:t>
      </w:r>
      <w:r>
        <w:t>60</w:t>
      </w:r>
      <w:r>
        <w:t>分）均</w:t>
      </w:r>
      <w:r>
        <w:rPr>
          <w:rFonts w:hint="eastAsia"/>
        </w:rPr>
        <w:t>视为</w:t>
      </w:r>
      <w:r>
        <w:t>复试不合格，复试不合格的考生不予录取。</w:t>
      </w:r>
    </w:p>
    <w:p w:rsidR="00EE11CB" w:rsidRDefault="00EE11CB" w:rsidP="007466A7">
      <w:pPr>
        <w:pStyle w:val="a3"/>
        <w:widowControl/>
        <w:numPr>
          <w:ilvl w:val="0"/>
          <w:numId w:val="2"/>
        </w:numPr>
        <w:adjustRightInd w:val="0"/>
        <w:snapToGrid w:val="0"/>
        <w:spacing w:line="240" w:lineRule="atLeast"/>
        <w:ind w:firstLineChars="0"/>
        <w:jc w:val="left"/>
        <w:textAlignment w:val="baseline"/>
        <w:rPr>
          <w:rFonts w:ascii="宋体" w:hAnsi="宋体" w:cs="宋体"/>
          <w:kern w:val="0"/>
          <w:szCs w:val="21"/>
        </w:rPr>
      </w:pPr>
      <w:r w:rsidRPr="00DB43E3">
        <w:rPr>
          <w:rFonts w:ascii="宋体" w:hAnsi="宋体" w:cs="宋体" w:hint="eastAsia"/>
          <w:kern w:val="0"/>
          <w:szCs w:val="21"/>
        </w:rPr>
        <w:t>学院将在2楼橱窗公布录取结果复试结果。</w:t>
      </w:r>
    </w:p>
    <w:p w:rsidR="00EE11CB" w:rsidRDefault="00EE11CB" w:rsidP="007466A7">
      <w:pPr>
        <w:pStyle w:val="a3"/>
        <w:widowControl/>
        <w:adjustRightInd w:val="0"/>
        <w:snapToGrid w:val="0"/>
        <w:spacing w:line="240" w:lineRule="atLeast"/>
        <w:ind w:firstLineChars="0" w:firstLine="0"/>
        <w:jc w:val="left"/>
        <w:textAlignment w:val="baseline"/>
        <w:rPr>
          <w:rFonts w:ascii="宋体" w:hAnsi="宋体" w:cs="宋体"/>
          <w:kern w:val="0"/>
          <w:szCs w:val="21"/>
        </w:rPr>
      </w:pPr>
    </w:p>
    <w:p w:rsidR="00EE11CB" w:rsidRPr="003E7BE6" w:rsidRDefault="00EE11CB" w:rsidP="007466A7">
      <w:pPr>
        <w:widowControl/>
        <w:tabs>
          <w:tab w:val="left" w:pos="540"/>
        </w:tabs>
        <w:jc w:val="left"/>
        <w:rPr>
          <w:rFonts w:ascii="宋体" w:hAnsi="宋体" w:cs="宋体"/>
          <w:b/>
          <w:kern w:val="0"/>
          <w:szCs w:val="21"/>
        </w:rPr>
      </w:pPr>
      <w:r w:rsidRPr="003E7BE6">
        <w:rPr>
          <w:rFonts w:ascii="宋体" w:hAnsi="宋体" w:cs="宋体" w:hint="eastAsia"/>
          <w:b/>
          <w:kern w:val="0"/>
          <w:szCs w:val="21"/>
        </w:rPr>
        <w:t>四、其它注意事项</w:t>
      </w:r>
    </w:p>
    <w:p w:rsidR="00A9433A" w:rsidRDefault="00EE11CB" w:rsidP="007466A7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A9433A" w:rsidRPr="00A9433A">
        <w:rPr>
          <w:rFonts w:ascii="宋体" w:hAnsi="宋体" w:hint="eastAsia"/>
          <w:szCs w:val="21"/>
        </w:rPr>
        <w:t>考生必须按时参加学院安排的复试。对不按时参加复试、复试不合格或未落实导师的考生，不予以录取。</w:t>
      </w:r>
    </w:p>
    <w:p w:rsidR="00EE11CB" w:rsidRPr="00E43776" w:rsidRDefault="00A9433A" w:rsidP="007466A7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EE11CB" w:rsidRPr="00053C95">
        <w:rPr>
          <w:rFonts w:ascii="宋体" w:hAnsi="宋体" w:hint="eastAsia"/>
          <w:szCs w:val="21"/>
        </w:rPr>
        <w:t>复试期间发现考生不符合报考条件、或替考、或政治思想道德状况不符合录取要求的，视为复审不合格。</w:t>
      </w:r>
      <w:r w:rsidR="00EE11CB">
        <w:t>思想政治素质和道德品质考核结果不合格的考生，不予录取。</w:t>
      </w:r>
    </w:p>
    <w:p w:rsidR="00EE11CB" w:rsidRDefault="00A9433A" w:rsidP="007466A7">
      <w:pPr>
        <w:widowControl/>
        <w:tabs>
          <w:tab w:val="left" w:pos="540"/>
        </w:tabs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EE11CB">
        <w:rPr>
          <w:rFonts w:ascii="宋体" w:hAnsi="宋体" w:hint="eastAsia"/>
          <w:szCs w:val="21"/>
        </w:rPr>
        <w:t>、</w:t>
      </w:r>
      <w:r w:rsidR="00EE11CB" w:rsidRPr="00F245F2">
        <w:rPr>
          <w:rFonts w:ascii="宋体" w:hAnsi="宋体" w:cs="宋体" w:hint="eastAsia"/>
          <w:color w:val="000000"/>
          <w:kern w:val="0"/>
          <w:szCs w:val="21"/>
        </w:rPr>
        <w:t>体检由考生自行在二级甲等以上医院进行，复试时提交本人近半年内的体检报告。</w:t>
      </w:r>
      <w:r w:rsidR="00830AF1" w:rsidRPr="00830AF1">
        <w:rPr>
          <w:rFonts w:ascii="宋体" w:hAnsi="宋体" w:cs="宋体" w:hint="eastAsia"/>
          <w:color w:val="000000"/>
          <w:kern w:val="0"/>
          <w:szCs w:val="21"/>
        </w:rPr>
        <w:t>体检结果不合格，或</w:t>
      </w:r>
      <w:r w:rsidR="00830AF1" w:rsidRPr="00830AF1">
        <w:rPr>
          <w:rFonts w:ascii="宋体" w:hAnsi="宋体" w:cs="宋体"/>
          <w:color w:val="000000"/>
          <w:kern w:val="0"/>
          <w:szCs w:val="21"/>
        </w:rPr>
        <w:t>新生入学后进行体检复查</w:t>
      </w:r>
      <w:r w:rsidR="00830AF1" w:rsidRPr="00830AF1">
        <w:rPr>
          <w:rFonts w:ascii="宋体" w:hAnsi="宋体" w:cs="宋体" w:hint="eastAsia"/>
          <w:color w:val="000000"/>
          <w:kern w:val="0"/>
          <w:szCs w:val="21"/>
        </w:rPr>
        <w:t>时</w:t>
      </w:r>
      <w:r w:rsidR="00830AF1" w:rsidRPr="00830AF1">
        <w:rPr>
          <w:rFonts w:ascii="宋体" w:hAnsi="宋体" w:cs="宋体"/>
          <w:color w:val="000000"/>
          <w:kern w:val="0"/>
          <w:szCs w:val="21"/>
        </w:rPr>
        <w:t>有问题，属于考生故意隐瞒疾病</w:t>
      </w:r>
      <w:r w:rsidR="00830AF1" w:rsidRPr="00830AF1">
        <w:rPr>
          <w:rFonts w:ascii="宋体" w:hAnsi="宋体" w:cs="宋体" w:hint="eastAsia"/>
          <w:color w:val="000000"/>
          <w:kern w:val="0"/>
          <w:szCs w:val="21"/>
        </w:rPr>
        <w:t>的，</w:t>
      </w:r>
      <w:r w:rsidR="00830AF1" w:rsidRPr="00830AF1">
        <w:rPr>
          <w:rFonts w:ascii="宋体" w:hAnsi="宋体" w:cs="宋体"/>
          <w:color w:val="000000"/>
          <w:kern w:val="0"/>
          <w:szCs w:val="21"/>
        </w:rPr>
        <w:t>取消录取资格。</w:t>
      </w:r>
    </w:p>
    <w:p w:rsidR="00EE11CB" w:rsidRDefault="00EE11CB" w:rsidP="007466A7">
      <w:pPr>
        <w:widowControl/>
        <w:adjustRightInd w:val="0"/>
        <w:snapToGrid w:val="0"/>
        <w:ind w:firstLineChars="250" w:firstLine="527"/>
        <w:jc w:val="left"/>
        <w:rPr>
          <w:b/>
          <w:color w:val="000000"/>
        </w:rPr>
      </w:pPr>
      <w:r w:rsidRPr="00B02545">
        <w:rPr>
          <w:rFonts w:hint="eastAsia"/>
          <w:b/>
          <w:color w:val="000000"/>
        </w:rPr>
        <w:t>以上未尽事宜，参照《</w:t>
      </w:r>
      <w:r w:rsidR="00CC2C61" w:rsidRPr="00CC2C61">
        <w:rPr>
          <w:rFonts w:hint="eastAsia"/>
          <w:b/>
          <w:color w:val="000000"/>
        </w:rPr>
        <w:t>2016</w:t>
      </w:r>
      <w:r w:rsidR="00CC2C61" w:rsidRPr="00CC2C61">
        <w:rPr>
          <w:rFonts w:hint="eastAsia"/>
          <w:b/>
          <w:color w:val="000000"/>
        </w:rPr>
        <w:t>年上海海洋大学博士研究生复试录取工作办法</w:t>
      </w:r>
      <w:r w:rsidRPr="00B02545">
        <w:rPr>
          <w:rFonts w:hint="eastAsia"/>
          <w:b/>
          <w:color w:val="000000"/>
        </w:rPr>
        <w:t>》执行。</w:t>
      </w:r>
    </w:p>
    <w:p w:rsidR="00CC3C56" w:rsidRDefault="00EE11CB" w:rsidP="007466A7">
      <w:pPr>
        <w:widowControl/>
        <w:jc w:val="left"/>
        <w:rPr>
          <w:rFonts w:ascii="宋体" w:hAnsi="宋体"/>
        </w:rPr>
      </w:pPr>
      <w:r w:rsidRPr="003E7BE6">
        <w:rPr>
          <w:rFonts w:ascii="宋体" w:hAnsi="宋体" w:hint="eastAsia"/>
        </w:rPr>
        <w:t xml:space="preserve">          </w:t>
      </w:r>
    </w:p>
    <w:p w:rsidR="00EE11CB" w:rsidRPr="00E74385" w:rsidRDefault="00EE11CB" w:rsidP="007466A7">
      <w:pPr>
        <w:widowControl/>
        <w:ind w:firstLineChars="1150" w:firstLine="2415"/>
        <w:jc w:val="left"/>
        <w:rPr>
          <w:rFonts w:ascii="宋体" w:hAnsi="宋体"/>
          <w:b/>
          <w:sz w:val="24"/>
        </w:rPr>
      </w:pPr>
      <w:r w:rsidRPr="003E7BE6">
        <w:rPr>
          <w:rFonts w:ascii="宋体" w:hAnsi="宋体" w:hint="eastAsia"/>
        </w:rPr>
        <w:t xml:space="preserve">                                     </w:t>
      </w:r>
      <w:r>
        <w:rPr>
          <w:rFonts w:ascii="宋体" w:hAnsi="宋体" w:hint="eastAsia"/>
        </w:rPr>
        <w:t xml:space="preserve">               </w:t>
      </w:r>
      <w:r w:rsidR="007466A7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 </w:t>
      </w:r>
      <w:r w:rsidRPr="00E74385">
        <w:rPr>
          <w:rFonts w:ascii="宋体" w:hAnsi="宋体" w:hint="eastAsia"/>
          <w:b/>
          <w:sz w:val="24"/>
        </w:rPr>
        <w:t>经济管理学院</w:t>
      </w:r>
    </w:p>
    <w:p w:rsidR="00EE11CB" w:rsidRDefault="00EE11CB" w:rsidP="007466A7">
      <w:pPr>
        <w:widowControl/>
        <w:ind w:firstLineChars="3178" w:firstLine="7657"/>
        <w:jc w:val="left"/>
        <w:rPr>
          <w:rFonts w:ascii="宋体" w:hAnsi="宋体"/>
          <w:b/>
          <w:sz w:val="24"/>
        </w:rPr>
      </w:pPr>
      <w:r w:rsidRPr="00E74385">
        <w:rPr>
          <w:rFonts w:ascii="宋体" w:hAnsi="宋体" w:hint="eastAsia"/>
          <w:b/>
          <w:sz w:val="24"/>
        </w:rPr>
        <w:lastRenderedPageBreak/>
        <w:t>201</w:t>
      </w:r>
      <w:r w:rsidR="00CC2C61">
        <w:rPr>
          <w:rFonts w:ascii="宋体" w:hAnsi="宋体" w:hint="eastAsia"/>
          <w:b/>
          <w:sz w:val="24"/>
        </w:rPr>
        <w:t>6</w:t>
      </w:r>
      <w:r w:rsidRPr="00E74385">
        <w:rPr>
          <w:rFonts w:ascii="宋体" w:hAnsi="宋体" w:hint="eastAsia"/>
          <w:b/>
          <w:sz w:val="24"/>
        </w:rPr>
        <w:t>年</w:t>
      </w:r>
      <w:r>
        <w:rPr>
          <w:rFonts w:ascii="宋体" w:hAnsi="宋体" w:hint="eastAsia"/>
          <w:b/>
          <w:sz w:val="24"/>
        </w:rPr>
        <w:t>5</w:t>
      </w:r>
      <w:r w:rsidRPr="00E74385">
        <w:rPr>
          <w:rFonts w:ascii="宋体" w:hAnsi="宋体" w:hint="eastAsia"/>
          <w:b/>
          <w:sz w:val="24"/>
        </w:rPr>
        <w:t>月</w:t>
      </w:r>
      <w:r w:rsidR="00CC3C56">
        <w:rPr>
          <w:rFonts w:ascii="宋体" w:hAnsi="宋体" w:hint="eastAsia"/>
          <w:b/>
          <w:sz w:val="24"/>
        </w:rPr>
        <w:t>18</w:t>
      </w:r>
      <w:r w:rsidRPr="00E74385">
        <w:rPr>
          <w:rFonts w:ascii="宋体" w:hAnsi="宋体" w:hint="eastAsia"/>
          <w:b/>
          <w:sz w:val="24"/>
        </w:rPr>
        <w:t>日</w:t>
      </w:r>
    </w:p>
    <w:sectPr w:rsidR="00EE11CB" w:rsidSect="0026310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50B" w:rsidRDefault="00D9450B" w:rsidP="004C4440">
      <w:r>
        <w:separator/>
      </w:r>
    </w:p>
  </w:endnote>
  <w:endnote w:type="continuationSeparator" w:id="1">
    <w:p w:rsidR="00D9450B" w:rsidRDefault="00D9450B" w:rsidP="004C4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42" w:rsidRDefault="00FE7FA3">
    <w:pPr>
      <w:pStyle w:val="a7"/>
      <w:jc w:val="center"/>
    </w:pPr>
    <w:r>
      <w:fldChar w:fldCharType="begin"/>
    </w:r>
    <w:r w:rsidR="00977942">
      <w:instrText>PAGE   \* MERGEFORMAT</w:instrText>
    </w:r>
    <w:r>
      <w:fldChar w:fldCharType="separate"/>
    </w:r>
    <w:r w:rsidR="00EC2ED9" w:rsidRPr="00EC2ED9">
      <w:rPr>
        <w:noProof/>
        <w:lang w:val="zh-CN"/>
      </w:rPr>
      <w:t>1</w:t>
    </w:r>
    <w:r>
      <w:fldChar w:fldCharType="end"/>
    </w:r>
  </w:p>
  <w:p w:rsidR="00977942" w:rsidRDefault="009779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50B" w:rsidRDefault="00D9450B" w:rsidP="004C4440">
      <w:r>
        <w:separator/>
      </w:r>
    </w:p>
  </w:footnote>
  <w:footnote w:type="continuationSeparator" w:id="1">
    <w:p w:rsidR="00D9450B" w:rsidRDefault="00D9450B" w:rsidP="004C4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7F9"/>
    <w:multiLevelType w:val="hybridMultilevel"/>
    <w:tmpl w:val="76C84F02"/>
    <w:lvl w:ilvl="0" w:tplc="1AA4619E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62D6FC7"/>
    <w:multiLevelType w:val="hybridMultilevel"/>
    <w:tmpl w:val="091E35FE"/>
    <w:lvl w:ilvl="0" w:tplc="C30AE78A">
      <w:start w:val="3"/>
      <w:numFmt w:val="japaneseCounting"/>
      <w:lvlText w:val="%1、"/>
      <w:lvlJc w:val="left"/>
      <w:pPr>
        <w:ind w:left="450" w:hanging="450"/>
      </w:pPr>
      <w:rPr>
        <w:rFonts w:cs="Times New Roman" w:hint="default"/>
        <w:b/>
      </w:rPr>
    </w:lvl>
    <w:lvl w:ilvl="1" w:tplc="B71AE2F6">
      <w:start w:val="1"/>
      <w:numFmt w:val="decimal"/>
      <w:lvlText w:val="%2、"/>
      <w:lvlJc w:val="left"/>
      <w:pPr>
        <w:ind w:left="840" w:hanging="420"/>
      </w:pPr>
      <w:rPr>
        <w:rFonts w:ascii="宋体" w:eastAsia="宋体" w:hAnsi="宋体" w:cs="Times New Roman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DB679F"/>
    <w:multiLevelType w:val="hybridMultilevel"/>
    <w:tmpl w:val="DB6A32C2"/>
    <w:lvl w:ilvl="0" w:tplc="072687F2">
      <w:start w:val="4"/>
      <w:numFmt w:val="japaneseCounting"/>
      <w:lvlText w:val="%1、"/>
      <w:lvlJc w:val="left"/>
      <w:pPr>
        <w:ind w:left="456" w:hanging="456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779"/>
    <w:rsid w:val="00020679"/>
    <w:rsid w:val="000261FD"/>
    <w:rsid w:val="0006052F"/>
    <w:rsid w:val="00076C5C"/>
    <w:rsid w:val="000845AA"/>
    <w:rsid w:val="000C308D"/>
    <w:rsid w:val="000D5F61"/>
    <w:rsid w:val="000D7CE4"/>
    <w:rsid w:val="00153C6F"/>
    <w:rsid w:val="00156E89"/>
    <w:rsid w:val="0015772D"/>
    <w:rsid w:val="00173C18"/>
    <w:rsid w:val="00174A2C"/>
    <w:rsid w:val="00175FF3"/>
    <w:rsid w:val="00176E77"/>
    <w:rsid w:val="00180010"/>
    <w:rsid w:val="00184852"/>
    <w:rsid w:val="0018490C"/>
    <w:rsid w:val="001A03F5"/>
    <w:rsid w:val="001B2517"/>
    <w:rsid w:val="001F0732"/>
    <w:rsid w:val="001F18DD"/>
    <w:rsid w:val="001F34E1"/>
    <w:rsid w:val="00227BC0"/>
    <w:rsid w:val="00263105"/>
    <w:rsid w:val="002E7402"/>
    <w:rsid w:val="00306EFC"/>
    <w:rsid w:val="00313EB7"/>
    <w:rsid w:val="003225C1"/>
    <w:rsid w:val="00332C51"/>
    <w:rsid w:val="0034417A"/>
    <w:rsid w:val="003A1C85"/>
    <w:rsid w:val="003B0D0D"/>
    <w:rsid w:val="0040417D"/>
    <w:rsid w:val="00413EE0"/>
    <w:rsid w:val="0042552E"/>
    <w:rsid w:val="00445996"/>
    <w:rsid w:val="00456093"/>
    <w:rsid w:val="00456228"/>
    <w:rsid w:val="004703E1"/>
    <w:rsid w:val="004C4440"/>
    <w:rsid w:val="004E0C08"/>
    <w:rsid w:val="004E321A"/>
    <w:rsid w:val="004E4EE2"/>
    <w:rsid w:val="004E661F"/>
    <w:rsid w:val="004F6F3D"/>
    <w:rsid w:val="00505EA7"/>
    <w:rsid w:val="005111C9"/>
    <w:rsid w:val="00522BD5"/>
    <w:rsid w:val="00524F03"/>
    <w:rsid w:val="00534E75"/>
    <w:rsid w:val="00581E59"/>
    <w:rsid w:val="00582B0B"/>
    <w:rsid w:val="005845BB"/>
    <w:rsid w:val="005B708F"/>
    <w:rsid w:val="005C17AE"/>
    <w:rsid w:val="005D6E84"/>
    <w:rsid w:val="005E30F8"/>
    <w:rsid w:val="005E3860"/>
    <w:rsid w:val="005F28BC"/>
    <w:rsid w:val="005F6522"/>
    <w:rsid w:val="00612675"/>
    <w:rsid w:val="0061403B"/>
    <w:rsid w:val="006537A4"/>
    <w:rsid w:val="006623E3"/>
    <w:rsid w:val="00675011"/>
    <w:rsid w:val="00682A14"/>
    <w:rsid w:val="006A4F14"/>
    <w:rsid w:val="006B39EF"/>
    <w:rsid w:val="006E1B90"/>
    <w:rsid w:val="006E5BDB"/>
    <w:rsid w:val="0072066B"/>
    <w:rsid w:val="0072121D"/>
    <w:rsid w:val="00721267"/>
    <w:rsid w:val="007366B7"/>
    <w:rsid w:val="007436B8"/>
    <w:rsid w:val="007455A0"/>
    <w:rsid w:val="007466A7"/>
    <w:rsid w:val="00751B18"/>
    <w:rsid w:val="00751E1C"/>
    <w:rsid w:val="0075420F"/>
    <w:rsid w:val="00757277"/>
    <w:rsid w:val="00760CFE"/>
    <w:rsid w:val="00784427"/>
    <w:rsid w:val="00786491"/>
    <w:rsid w:val="00794188"/>
    <w:rsid w:val="00797750"/>
    <w:rsid w:val="007D17CB"/>
    <w:rsid w:val="007D4DEA"/>
    <w:rsid w:val="007F18FA"/>
    <w:rsid w:val="00830AF1"/>
    <w:rsid w:val="00847106"/>
    <w:rsid w:val="00855CD8"/>
    <w:rsid w:val="008570EF"/>
    <w:rsid w:val="00865E88"/>
    <w:rsid w:val="00875891"/>
    <w:rsid w:val="00881D65"/>
    <w:rsid w:val="008C07D3"/>
    <w:rsid w:val="008C6A34"/>
    <w:rsid w:val="008D2089"/>
    <w:rsid w:val="008D29FC"/>
    <w:rsid w:val="008D5727"/>
    <w:rsid w:val="008D73AD"/>
    <w:rsid w:val="008E764F"/>
    <w:rsid w:val="008F3305"/>
    <w:rsid w:val="00911E9E"/>
    <w:rsid w:val="00915891"/>
    <w:rsid w:val="00924B3C"/>
    <w:rsid w:val="00931AE9"/>
    <w:rsid w:val="0093413D"/>
    <w:rsid w:val="00957C1E"/>
    <w:rsid w:val="0097387D"/>
    <w:rsid w:val="00977942"/>
    <w:rsid w:val="009B7FD7"/>
    <w:rsid w:val="009C1072"/>
    <w:rsid w:val="009C5975"/>
    <w:rsid w:val="009C6694"/>
    <w:rsid w:val="009D6BA5"/>
    <w:rsid w:val="009E0723"/>
    <w:rsid w:val="009F0EA3"/>
    <w:rsid w:val="00A11591"/>
    <w:rsid w:val="00A14EDC"/>
    <w:rsid w:val="00A23E1A"/>
    <w:rsid w:val="00A30AD5"/>
    <w:rsid w:val="00A30E15"/>
    <w:rsid w:val="00A54129"/>
    <w:rsid w:val="00A75864"/>
    <w:rsid w:val="00A8070E"/>
    <w:rsid w:val="00A8128A"/>
    <w:rsid w:val="00A92D75"/>
    <w:rsid w:val="00A9433A"/>
    <w:rsid w:val="00AA546A"/>
    <w:rsid w:val="00AB2DF7"/>
    <w:rsid w:val="00AC6D0C"/>
    <w:rsid w:val="00AD5A34"/>
    <w:rsid w:val="00AF0179"/>
    <w:rsid w:val="00AF54DD"/>
    <w:rsid w:val="00AF61D5"/>
    <w:rsid w:val="00B13568"/>
    <w:rsid w:val="00B1545D"/>
    <w:rsid w:val="00B220BE"/>
    <w:rsid w:val="00B231FC"/>
    <w:rsid w:val="00B50490"/>
    <w:rsid w:val="00B65BFB"/>
    <w:rsid w:val="00B86C7A"/>
    <w:rsid w:val="00BB61BE"/>
    <w:rsid w:val="00BC7C2B"/>
    <w:rsid w:val="00BD1FFB"/>
    <w:rsid w:val="00BF2A22"/>
    <w:rsid w:val="00BF659A"/>
    <w:rsid w:val="00BF6BB3"/>
    <w:rsid w:val="00BF7779"/>
    <w:rsid w:val="00C14EDA"/>
    <w:rsid w:val="00C2015B"/>
    <w:rsid w:val="00C87100"/>
    <w:rsid w:val="00CA4AAD"/>
    <w:rsid w:val="00CC2C61"/>
    <w:rsid w:val="00CC3C56"/>
    <w:rsid w:val="00CD012E"/>
    <w:rsid w:val="00CD0789"/>
    <w:rsid w:val="00CE59F6"/>
    <w:rsid w:val="00D03BDE"/>
    <w:rsid w:val="00D069CC"/>
    <w:rsid w:val="00D10FF5"/>
    <w:rsid w:val="00D36334"/>
    <w:rsid w:val="00D37545"/>
    <w:rsid w:val="00D50B9B"/>
    <w:rsid w:val="00D602D8"/>
    <w:rsid w:val="00D62208"/>
    <w:rsid w:val="00D755D3"/>
    <w:rsid w:val="00D85E93"/>
    <w:rsid w:val="00D9450B"/>
    <w:rsid w:val="00DC7DD2"/>
    <w:rsid w:val="00DF4E3E"/>
    <w:rsid w:val="00E000F5"/>
    <w:rsid w:val="00E03B61"/>
    <w:rsid w:val="00E3533D"/>
    <w:rsid w:val="00E367C7"/>
    <w:rsid w:val="00E500FB"/>
    <w:rsid w:val="00E50BCF"/>
    <w:rsid w:val="00E61A97"/>
    <w:rsid w:val="00E7199C"/>
    <w:rsid w:val="00E86A1D"/>
    <w:rsid w:val="00E970FE"/>
    <w:rsid w:val="00EA192F"/>
    <w:rsid w:val="00EC244F"/>
    <w:rsid w:val="00EC2ED9"/>
    <w:rsid w:val="00EC7619"/>
    <w:rsid w:val="00EC7A82"/>
    <w:rsid w:val="00EE11CB"/>
    <w:rsid w:val="00EF1B2A"/>
    <w:rsid w:val="00F01ADE"/>
    <w:rsid w:val="00F10482"/>
    <w:rsid w:val="00F12750"/>
    <w:rsid w:val="00F245F2"/>
    <w:rsid w:val="00F517A5"/>
    <w:rsid w:val="00FA53BC"/>
    <w:rsid w:val="00FB49A3"/>
    <w:rsid w:val="00FB5AEB"/>
    <w:rsid w:val="00FE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A3"/>
    <w:pPr>
      <w:ind w:firstLineChars="200" w:firstLine="420"/>
    </w:pPr>
  </w:style>
  <w:style w:type="table" w:styleId="a4">
    <w:name w:val="Table Grid"/>
    <w:basedOn w:val="a1"/>
    <w:rsid w:val="009F0E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755D3"/>
    <w:rPr>
      <w:kern w:val="0"/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D755D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C4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6"/>
    <w:uiPriority w:val="99"/>
    <w:rsid w:val="004C444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C444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7"/>
    <w:uiPriority w:val="99"/>
    <w:rsid w:val="004C4440"/>
    <w:rPr>
      <w:sz w:val="18"/>
      <w:szCs w:val="18"/>
    </w:rPr>
  </w:style>
  <w:style w:type="paragraph" w:styleId="HTML">
    <w:name w:val="HTML Preformatted"/>
    <w:basedOn w:val="a"/>
    <w:link w:val="HTMLChar"/>
    <w:rsid w:val="00EE11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EE11CB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114</cp:revision>
  <cp:lastPrinted>2016-05-17T02:54:00Z</cp:lastPrinted>
  <dcterms:created xsi:type="dcterms:W3CDTF">2016-05-17T02:20:00Z</dcterms:created>
  <dcterms:modified xsi:type="dcterms:W3CDTF">2016-05-18T06:53:00Z</dcterms:modified>
</cp:coreProperties>
</file>