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16" w:rsidRPr="005B2C79" w:rsidRDefault="00F567C8" w:rsidP="005E273F">
      <w:pPr>
        <w:wordWrap/>
        <w:spacing w:after="0" w:line="300" w:lineRule="auto"/>
        <w:rPr>
          <w:rFonts w:ascii="Arial" w:hAnsi="Arial" w:cs="Arial"/>
          <w:sz w:val="22"/>
        </w:rPr>
      </w:pPr>
      <w:r w:rsidRPr="00F567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381.95pt;margin-top:-29.15pt;width:77.4pt;height:31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" fillcolor="window" strokecolor="windowText" strokeweight=".5pt">
            <v:textbox>
              <w:txbxContent>
                <w:p w:rsidR="00910578" w:rsidRPr="00910578" w:rsidRDefault="00910578" w:rsidP="00910578">
                  <w:pPr>
                    <w:rPr>
                      <w:rFonts w:eastAsia="游明朝"/>
                      <w:sz w:val="28"/>
                      <w:szCs w:val="28"/>
                      <w:lang w:eastAsia="ja-JP"/>
                    </w:rPr>
                  </w:pPr>
                  <w:r>
                    <w:rPr>
                      <w:sz w:val="28"/>
                      <w:szCs w:val="28"/>
                    </w:rPr>
                    <w:t xml:space="preserve">Agenda </w:t>
                  </w:r>
                  <w:r>
                    <w:rPr>
                      <w:rFonts w:ascii="游明朝" w:eastAsia="游明朝" w:hAnsi="游明朝" w:hint="eastAsia"/>
                      <w:sz w:val="28"/>
                      <w:szCs w:val="28"/>
                      <w:lang w:eastAsia="ja-JP"/>
                    </w:rPr>
                    <w:t>1</w:t>
                  </w:r>
                </w:p>
              </w:txbxContent>
            </v:textbox>
          </v:shape>
        </w:pic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rPr>
          <w:rFonts w:ascii="Arial" w:hAnsi="Arial" w:cs="Arial"/>
          <w:sz w:val="22"/>
          <w:lang w:eastAsia="zh-CN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pStyle w:val="a8"/>
        <w:wordWrap/>
        <w:spacing w:before="0" w:after="0" w:line="300" w:lineRule="auto"/>
        <w:rPr>
          <w:rFonts w:ascii="Arial" w:hAnsi="Arial" w:cs="Arial"/>
          <w:b w:val="0"/>
          <w:sz w:val="36"/>
          <w:szCs w:val="36"/>
        </w:rPr>
      </w:pPr>
      <w:r w:rsidRPr="005B2C79">
        <w:rPr>
          <w:rFonts w:ascii="Arial" w:hAnsi="Arial" w:cs="Arial"/>
          <w:sz w:val="36"/>
          <w:szCs w:val="36"/>
        </w:rPr>
        <w:t>CTSEA</w:t>
      </w:r>
    </w:p>
    <w:p w:rsidR="007E6AF6" w:rsidRPr="005B2C79" w:rsidRDefault="005B1616" w:rsidP="005E273F">
      <w:pPr>
        <w:pStyle w:val="a8"/>
        <w:wordWrap/>
        <w:spacing w:before="0" w:after="0" w:line="300" w:lineRule="auto"/>
        <w:rPr>
          <w:rFonts w:ascii="Arial" w:hAnsi="Arial" w:cs="Arial"/>
          <w:sz w:val="36"/>
          <w:szCs w:val="36"/>
          <w:lang w:eastAsia="zh-CN"/>
        </w:rPr>
      </w:pPr>
      <w:r w:rsidRPr="005B2C79">
        <w:rPr>
          <w:rFonts w:ascii="Arial" w:hAnsi="Arial" w:cs="Arial"/>
          <w:sz w:val="36"/>
          <w:szCs w:val="36"/>
        </w:rPr>
        <w:t xml:space="preserve">(Credit Transfer </w:t>
      </w:r>
      <w:r w:rsidR="0016569D" w:rsidRPr="005B2C79">
        <w:rPr>
          <w:rFonts w:ascii="Arial" w:hAnsi="Arial" w:cs="Arial"/>
          <w:sz w:val="36"/>
          <w:szCs w:val="36"/>
        </w:rPr>
        <w:t>S</w:t>
      </w:r>
      <w:r w:rsidR="0016569D" w:rsidRPr="005B2C79">
        <w:rPr>
          <w:rFonts w:ascii="Arial" w:hAnsi="Arial" w:cs="Arial" w:hint="eastAsia"/>
          <w:sz w:val="36"/>
          <w:szCs w:val="36"/>
          <w:lang w:eastAsia="zh-CN"/>
        </w:rPr>
        <w:t>ystem</w:t>
      </w:r>
      <w:r w:rsidRPr="005B2C79">
        <w:rPr>
          <w:rFonts w:ascii="Arial" w:hAnsi="Arial" w:cs="Arial"/>
          <w:sz w:val="36"/>
          <w:szCs w:val="36"/>
        </w:rPr>
        <w:t xml:space="preserve">in East ASIA) </w:t>
      </w:r>
    </w:p>
    <w:p w:rsidR="003641F6" w:rsidRDefault="005B1616" w:rsidP="005E273F">
      <w:pPr>
        <w:pStyle w:val="a8"/>
        <w:wordWrap/>
        <w:spacing w:before="0" w:after="0" w:line="300" w:lineRule="auto"/>
        <w:rPr>
          <w:rFonts w:ascii="Arial" w:hAnsi="Arial" w:cs="Arial"/>
          <w:sz w:val="36"/>
          <w:szCs w:val="36"/>
        </w:rPr>
      </w:pPr>
      <w:r w:rsidRPr="005B2C79">
        <w:rPr>
          <w:rFonts w:ascii="Arial" w:hAnsi="Arial" w:cs="Arial"/>
          <w:sz w:val="36"/>
          <w:szCs w:val="36"/>
        </w:rPr>
        <w:t>Guideline</w:t>
      </w:r>
    </w:p>
    <w:p w:rsidR="005B1616" w:rsidRPr="005B2C79" w:rsidRDefault="003641F6" w:rsidP="005E273F">
      <w:pPr>
        <w:pStyle w:val="a8"/>
        <w:wordWrap/>
        <w:spacing w:before="0" w:after="0" w:line="300" w:lineRule="auto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(2017)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36"/>
          <w:szCs w:val="36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  <w:lang w:eastAsia="zh-CN"/>
        </w:rPr>
      </w:pPr>
    </w:p>
    <w:p w:rsidR="00F0248B" w:rsidRPr="005B2C79" w:rsidRDefault="00F0248B" w:rsidP="005E273F">
      <w:pPr>
        <w:wordWrap/>
        <w:spacing w:after="0" w:line="300" w:lineRule="auto"/>
        <w:rPr>
          <w:rFonts w:ascii="Arial" w:hAnsi="Arial" w:cs="Arial"/>
          <w:sz w:val="22"/>
          <w:lang w:eastAsia="zh-CN"/>
        </w:rPr>
      </w:pPr>
    </w:p>
    <w:p w:rsidR="00F0248B" w:rsidRPr="005B2C79" w:rsidRDefault="00F0248B" w:rsidP="005E273F">
      <w:pPr>
        <w:wordWrap/>
        <w:spacing w:after="0" w:line="300" w:lineRule="auto"/>
        <w:rPr>
          <w:rFonts w:ascii="Arial" w:hAnsi="Arial" w:cs="Arial"/>
          <w:sz w:val="22"/>
          <w:lang w:eastAsia="zh-CN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eastAsia="Malgun Gothic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eastAsia="Malgun Gothic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rPr>
          <w:rFonts w:ascii="Arial" w:eastAsia="Malgun Gothic" w:hAnsi="Arial" w:cs="Arial"/>
          <w:sz w:val="22"/>
        </w:rPr>
      </w:pPr>
    </w:p>
    <w:p w:rsidR="00BE0D48" w:rsidRPr="005B2C79" w:rsidRDefault="00EA4821" w:rsidP="005E273F">
      <w:pPr>
        <w:wordWrap/>
        <w:spacing w:line="300" w:lineRule="auto"/>
        <w:jc w:val="center"/>
        <w:rPr>
          <w:rFonts w:ascii="Arial" w:eastAsia="STZhongsong" w:hAnsi="Arial" w:cs="Arial"/>
          <w:b/>
          <w:bCs/>
          <w:sz w:val="24"/>
          <w:szCs w:val="24"/>
        </w:rPr>
      </w:pPr>
      <w:r w:rsidRPr="005B2C79">
        <w:rPr>
          <w:rFonts w:ascii="Arial" w:hAnsi="Arial" w:cs="Arial"/>
          <w:noProof/>
          <w:lang w:eastAsia="zh-CN"/>
        </w:rPr>
        <w:drawing>
          <wp:inline distT="0" distB="0" distL="0" distR="0">
            <wp:extent cx="727075" cy="727075"/>
            <wp:effectExtent l="19050" t="0" r="0" b="0"/>
            <wp:docPr id="3" name="图片 0" descr="校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校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C79">
        <w:rPr>
          <w:rFonts w:ascii="Arial" w:hAnsi="Arial" w:cs="Arial"/>
          <w:noProof/>
          <w:lang w:eastAsia="zh-CN"/>
        </w:rPr>
        <w:drawing>
          <wp:inline distT="0" distB="0" distL="0" distR="0">
            <wp:extent cx="885190" cy="843915"/>
            <wp:effectExtent l="1905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2C79">
        <w:rPr>
          <w:rFonts w:ascii="Arial" w:hAnsi="Arial" w:cs="Arial"/>
          <w:noProof/>
          <w:lang w:eastAsia="zh-CN"/>
        </w:rPr>
        <w:drawing>
          <wp:inline distT="0" distB="0" distL="0" distR="0">
            <wp:extent cx="791210" cy="756285"/>
            <wp:effectExtent l="19050" t="0" r="8890" b="0"/>
            <wp:docPr id="5" name="图片 2" descr="韩国海洋大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韩国海洋大学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BE0D48" w:rsidRPr="003641F6" w:rsidRDefault="00F567C8" w:rsidP="005E273F">
      <w:pPr>
        <w:wordWrap/>
        <w:spacing w:after="0" w:line="300" w:lineRule="auto"/>
        <w:jc w:val="center"/>
        <w:rPr>
          <w:rFonts w:ascii="Arial" w:hAnsi="Arial" w:cs="Arial"/>
          <w:sz w:val="32"/>
          <w:szCs w:val="32"/>
          <w:lang w:eastAsia="zh-CN"/>
        </w:rPr>
      </w:pPr>
      <w:r w:rsidRPr="00F567C8">
        <w:rPr>
          <w:rFonts w:ascii="游明朝" w:eastAsia="游明朝" w:hAnsi="游明朝" w:cs="Arial"/>
          <w:sz w:val="32"/>
          <w:szCs w:val="32"/>
          <w:lang w:eastAsia="ja-JP"/>
        </w:rPr>
        <w:t>VER.１</w:t>
      </w:r>
    </w:p>
    <w:p w:rsidR="003641F6" w:rsidRPr="003641F6" w:rsidRDefault="00F567C8" w:rsidP="005E273F">
      <w:pPr>
        <w:wordWrap/>
        <w:spacing w:after="0" w:line="300" w:lineRule="auto"/>
        <w:jc w:val="center"/>
        <w:rPr>
          <w:rFonts w:ascii="Arial" w:hAnsi="Arial" w:cs="Arial"/>
          <w:sz w:val="32"/>
          <w:szCs w:val="32"/>
          <w:lang w:eastAsia="zh-CN"/>
        </w:rPr>
      </w:pPr>
      <w:r w:rsidRPr="00F567C8">
        <w:rPr>
          <w:rFonts w:ascii="游明朝" w:eastAsia="游明朝" w:hAnsi="游明朝" w:cs="Arial"/>
          <w:sz w:val="32"/>
          <w:szCs w:val="32"/>
          <w:lang w:eastAsia="ja-JP"/>
        </w:rPr>
        <w:t>(June 2, 2017)</w:t>
      </w:r>
    </w:p>
    <w:p w:rsidR="00BE0D48" w:rsidRPr="005B2C79" w:rsidRDefault="00BE0D48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BE0D48" w:rsidRPr="005B2C79" w:rsidRDefault="00BE0D48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BE0D48" w:rsidRPr="005B2C79" w:rsidRDefault="00BE0D48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F0248B" w:rsidRPr="005B2C79" w:rsidRDefault="00F0248B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7E6AF6" w:rsidRPr="005B2C79" w:rsidRDefault="007E6AF6" w:rsidP="005E273F">
      <w:pPr>
        <w:wordWrap/>
        <w:spacing w:after="0" w:line="300" w:lineRule="auto"/>
        <w:jc w:val="center"/>
        <w:rPr>
          <w:rFonts w:ascii="Arial" w:hAnsi="Arial" w:cs="Arial"/>
          <w:sz w:val="22"/>
          <w:lang w:eastAsia="zh-CN"/>
        </w:rPr>
      </w:pPr>
    </w:p>
    <w:p w:rsidR="005B1616" w:rsidRPr="005B2C79" w:rsidRDefault="00225049" w:rsidP="005E273F">
      <w:pPr>
        <w:pStyle w:val="1"/>
        <w:numPr>
          <w:ilvl w:val="0"/>
          <w:numId w:val="1"/>
        </w:numPr>
        <w:wordWrap/>
        <w:spacing w:beforeLines="0" w:afterLines="0" w:line="300" w:lineRule="auto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  <w:szCs w:val="22"/>
        </w:rPr>
        <w:t xml:space="preserve">Objective </w:t>
      </w:r>
    </w:p>
    <w:p w:rsidR="005B1616" w:rsidRPr="005B2C79" w:rsidRDefault="005B1616" w:rsidP="005E273F">
      <w:pPr>
        <w:wordWrap/>
        <w:spacing w:after="0" w:line="300" w:lineRule="auto"/>
        <w:ind w:firstLine="36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 xml:space="preserve">CTSEA (Credit Transfer </w:t>
      </w:r>
      <w:r w:rsidR="00910578">
        <w:rPr>
          <w:rFonts w:ascii="Arial" w:eastAsia="游明朝" w:hAnsi="Arial" w:cs="Arial" w:hint="eastAsia"/>
          <w:sz w:val="22"/>
          <w:lang w:eastAsia="ja-JP"/>
        </w:rPr>
        <w:t xml:space="preserve">System </w:t>
      </w:r>
      <w:r w:rsidRPr="005B2C79">
        <w:rPr>
          <w:rFonts w:ascii="Arial" w:hAnsi="Arial" w:cs="Arial"/>
          <w:sz w:val="22"/>
        </w:rPr>
        <w:t xml:space="preserve">in East ASIA) has been developed to promote university student mobility with the objective to ensure credits are transferable for study undertaken on exchange among </w:t>
      </w:r>
      <w:r w:rsidR="00BE0D48" w:rsidRPr="005B2C79">
        <w:rPr>
          <w:rFonts w:ascii="Arial" w:hAnsi="Arial" w:cs="Arial"/>
          <w:sz w:val="22"/>
        </w:rPr>
        <w:t>Shanghai Ocean University (hereafter “SHOU”)</w:t>
      </w:r>
      <w:r w:rsidR="00BE0D48" w:rsidRPr="005B2C79">
        <w:rPr>
          <w:rFonts w:ascii="Arial" w:hAnsi="Arial" w:cs="Arial" w:hint="eastAsia"/>
          <w:sz w:val="22"/>
          <w:lang w:eastAsia="zh-CN"/>
        </w:rPr>
        <w:t>,</w:t>
      </w:r>
      <w:r w:rsidR="00BE0D48" w:rsidRPr="005B2C79">
        <w:rPr>
          <w:rFonts w:ascii="Arial" w:hAnsi="Arial" w:cs="Arial"/>
          <w:sz w:val="22"/>
        </w:rPr>
        <w:t xml:space="preserve">Tokyo University of Marine Science and Technology (hereafter “TUMSAT”) </w:t>
      </w:r>
      <w:r w:rsidRPr="005B2C79">
        <w:rPr>
          <w:rFonts w:ascii="Arial" w:hAnsi="Arial" w:cs="Arial"/>
          <w:sz w:val="22"/>
        </w:rPr>
        <w:t xml:space="preserve">and </w:t>
      </w:r>
      <w:r w:rsidR="00BE0D48" w:rsidRPr="005B2C79">
        <w:rPr>
          <w:rFonts w:ascii="Arial" w:hAnsi="Arial" w:cs="Arial"/>
          <w:sz w:val="22"/>
        </w:rPr>
        <w:t>Korea Maritime and Ocean University (hereafter “KMOU”)</w:t>
      </w:r>
      <w:r w:rsidRPr="005B2C79">
        <w:rPr>
          <w:rFonts w:ascii="Arial" w:hAnsi="Arial" w:cs="Arial"/>
          <w:sz w:val="22"/>
        </w:rPr>
        <w:t>under the Agreement on Student and Credit Exchange.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ind w:firstLine="36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>This CTSEA concept is designed not to control or standardize any pre-existing rules and regulations at universities. Rather, it is designed to provide more detailed information regarding the academic experiences of mobility students at host univers</w:t>
      </w:r>
      <w:r w:rsidRPr="005B2C79">
        <w:rPr>
          <w:rFonts w:ascii="Arial" w:hAnsi="Arial" w:cs="Arial"/>
          <w:sz w:val="22"/>
        </w:rPr>
        <w:t>i</w:t>
      </w:r>
      <w:r w:rsidRPr="005B2C79">
        <w:rPr>
          <w:rFonts w:ascii="Arial" w:hAnsi="Arial" w:cs="Arial"/>
          <w:sz w:val="22"/>
        </w:rPr>
        <w:t>ties using standardized indicators, while at the same time allowing universities to r</w:t>
      </w:r>
      <w:r w:rsidRPr="005B2C79">
        <w:rPr>
          <w:rFonts w:ascii="Arial" w:hAnsi="Arial" w:cs="Arial"/>
          <w:sz w:val="22"/>
        </w:rPr>
        <w:t>e</w:t>
      </w:r>
      <w:r w:rsidRPr="005B2C79">
        <w:rPr>
          <w:rFonts w:ascii="Arial" w:hAnsi="Arial" w:cs="Arial"/>
          <w:sz w:val="22"/>
        </w:rPr>
        <w:t>tain their own pre-existing systems and regulations.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225049" w:rsidP="005E273F">
      <w:pPr>
        <w:pStyle w:val="1"/>
        <w:numPr>
          <w:ilvl w:val="0"/>
          <w:numId w:val="1"/>
        </w:numPr>
        <w:wordWrap/>
        <w:spacing w:beforeLines="0" w:afterLines="0" w:line="300" w:lineRule="auto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  <w:szCs w:val="22"/>
        </w:rPr>
        <w:t xml:space="preserve">Definition of CTSEA </w:t>
      </w:r>
    </w:p>
    <w:p w:rsidR="005B1616" w:rsidRPr="005B2C79" w:rsidRDefault="005B1616" w:rsidP="005E273F">
      <w:pPr>
        <w:wordWrap/>
        <w:spacing w:after="0" w:line="300" w:lineRule="auto"/>
        <w:ind w:firstLine="36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 xml:space="preserve">CTSEA accepts a range of different teaching hours and student studying hours as equivalent when they are used to calculate credits from different universities. Thus, it will create a common credit conversion </w:t>
      </w:r>
      <w:r w:rsidR="00D534F1">
        <w:rPr>
          <w:rFonts w:ascii="Arial" w:eastAsia="游明朝" w:hAnsi="Arial" w:cs="Arial" w:hint="eastAsia"/>
          <w:sz w:val="22"/>
          <w:lang w:eastAsia="ja-JP"/>
        </w:rPr>
        <w:t>s</w:t>
      </w:r>
      <w:r w:rsidR="00910578">
        <w:rPr>
          <w:rFonts w:ascii="Arial" w:eastAsia="游明朝" w:hAnsi="Arial" w:cs="Arial" w:hint="eastAsia"/>
          <w:sz w:val="22"/>
          <w:lang w:eastAsia="ja-JP"/>
        </w:rPr>
        <w:t xml:space="preserve">ystem </w:t>
      </w:r>
      <w:r w:rsidRPr="005B2C79">
        <w:rPr>
          <w:rFonts w:ascii="Arial" w:hAnsi="Arial" w:cs="Arial"/>
          <w:sz w:val="22"/>
        </w:rPr>
        <w:t>where CTSEA participating univers</w:t>
      </w:r>
      <w:r w:rsidRPr="005B2C79">
        <w:rPr>
          <w:rFonts w:ascii="Arial" w:hAnsi="Arial" w:cs="Arial"/>
          <w:sz w:val="22"/>
        </w:rPr>
        <w:t>i</w:t>
      </w:r>
      <w:r w:rsidRPr="005B2C79">
        <w:rPr>
          <w:rFonts w:ascii="Arial" w:hAnsi="Arial" w:cs="Arial"/>
          <w:sz w:val="22"/>
        </w:rPr>
        <w:t xml:space="preserve">ties can transfer credits among themselves on a one-to-one basis, thereby promoting student mobility among the </w:t>
      </w:r>
      <w:r w:rsidR="00BE0D48" w:rsidRPr="005B2C79">
        <w:rPr>
          <w:rFonts w:ascii="Arial" w:hAnsi="Arial" w:cs="Arial"/>
          <w:sz w:val="22"/>
        </w:rPr>
        <w:t>SHOU</w:t>
      </w:r>
      <w:r w:rsidRPr="005B2C79">
        <w:rPr>
          <w:rFonts w:ascii="Arial" w:hAnsi="Arial" w:cs="Arial"/>
          <w:sz w:val="22"/>
        </w:rPr>
        <w:t>, TUMSAT and</w:t>
      </w:r>
      <w:r w:rsidR="00BE0D48" w:rsidRPr="005B2C79">
        <w:rPr>
          <w:rFonts w:ascii="Arial" w:hAnsi="Arial" w:cs="Arial"/>
          <w:sz w:val="22"/>
        </w:rPr>
        <w:t xml:space="preserve"> KMOU</w:t>
      </w:r>
      <w:r w:rsidRPr="005B2C79">
        <w:rPr>
          <w:rFonts w:ascii="Arial" w:hAnsi="Arial" w:cs="Arial"/>
          <w:sz w:val="22"/>
        </w:rPr>
        <w:t>.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ind w:firstLine="36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>A teaching hour is defined as a contact hour that a teacher spends in one instru</w:t>
      </w:r>
      <w:r w:rsidRPr="005B2C79">
        <w:rPr>
          <w:rFonts w:ascii="Arial" w:hAnsi="Arial" w:cs="Arial"/>
          <w:sz w:val="22"/>
        </w:rPr>
        <w:t>c</w:t>
      </w:r>
      <w:r w:rsidRPr="005B2C79">
        <w:rPr>
          <w:rFonts w:ascii="Arial" w:hAnsi="Arial" w:cs="Arial"/>
          <w:sz w:val="22"/>
        </w:rPr>
        <w:t>tion session. One teaching hour will be counted as one academic hour, not based upon the exact length of teaching hours. The actual amount of time varies from un</w:t>
      </w:r>
      <w:r w:rsidRPr="005B2C79">
        <w:rPr>
          <w:rFonts w:ascii="Arial" w:hAnsi="Arial" w:cs="Arial"/>
          <w:sz w:val="22"/>
        </w:rPr>
        <w:t>i</w:t>
      </w:r>
      <w:r w:rsidRPr="005B2C79">
        <w:rPr>
          <w:rFonts w:ascii="Arial" w:hAnsi="Arial" w:cs="Arial"/>
          <w:sz w:val="22"/>
        </w:rPr>
        <w:t xml:space="preserve">versity to university. For example, in the case of </w:t>
      </w:r>
      <w:r w:rsidR="00BE0D48" w:rsidRPr="005B2C79">
        <w:rPr>
          <w:rFonts w:ascii="Arial" w:hAnsi="Arial" w:cs="Arial"/>
          <w:sz w:val="22"/>
        </w:rPr>
        <w:t>SHOU, 1 academic hour means 45minutes of instruction</w:t>
      </w:r>
      <w:r w:rsidRPr="005B2C79">
        <w:rPr>
          <w:rFonts w:ascii="Arial" w:hAnsi="Arial" w:cs="Arial"/>
          <w:sz w:val="22"/>
        </w:rPr>
        <w:t>; in the TUMSAT, 1 academic hour means 45 minutes; and in</w:t>
      </w:r>
      <w:r w:rsidR="00BE0D48" w:rsidRPr="005B2C79">
        <w:rPr>
          <w:rFonts w:ascii="Arial" w:hAnsi="Arial" w:cs="Arial"/>
          <w:sz w:val="22"/>
        </w:rPr>
        <w:t>KMOU, 1 academic hour means 50 minutes of instruction</w:t>
      </w:r>
      <w:r w:rsidRPr="005B2C79">
        <w:rPr>
          <w:rFonts w:ascii="Arial" w:hAnsi="Arial" w:cs="Arial"/>
          <w:sz w:val="22"/>
        </w:rPr>
        <w:t>.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5B1616" w:rsidP="005E273F">
      <w:pPr>
        <w:wordWrap/>
        <w:spacing w:after="0" w:line="300" w:lineRule="auto"/>
        <w:ind w:firstLine="36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>The student studying hour is defined as the amount of time that students need to complete all learning activities which consists of:</w:t>
      </w:r>
    </w:p>
    <w:p w:rsidR="005B1616" w:rsidRPr="005B2C79" w:rsidRDefault="005E273F" w:rsidP="007E4D58">
      <w:pPr>
        <w:wordWrap/>
        <w:spacing w:after="0" w:line="300" w:lineRule="auto"/>
        <w:ind w:firstLineChars="200" w:firstLine="440"/>
        <w:rPr>
          <w:rFonts w:ascii="Arial" w:eastAsia="Malgun Gothic" w:hAnsi="Arial" w:cs="Arial"/>
          <w:sz w:val="22"/>
          <w:lang w:eastAsia="zh-CN"/>
        </w:rPr>
      </w:pPr>
      <w:r w:rsidRPr="005B2C79">
        <w:rPr>
          <w:rFonts w:ascii="Arial" w:hAnsi="Arial" w:cs="Arial" w:hint="eastAsia"/>
          <w:b/>
          <w:sz w:val="22"/>
          <w:lang w:eastAsia="zh-CN"/>
        </w:rPr>
        <w:t>(</w:t>
      </w:r>
      <w:r w:rsidR="005B1616" w:rsidRPr="005B2C79">
        <w:rPr>
          <w:rFonts w:ascii="Arial" w:hAnsi="Arial" w:cs="Arial"/>
          <w:b/>
          <w:sz w:val="22"/>
        </w:rPr>
        <w:t>1</w:t>
      </w:r>
      <w:r w:rsidRPr="005B2C79">
        <w:rPr>
          <w:rFonts w:ascii="Arial" w:hAnsi="Arial" w:cs="Arial" w:hint="eastAsia"/>
          <w:b/>
          <w:sz w:val="22"/>
          <w:lang w:eastAsia="zh-CN"/>
        </w:rPr>
        <w:t xml:space="preserve">) </w:t>
      </w:r>
      <w:r w:rsidR="005B1616" w:rsidRPr="005B2C79">
        <w:rPr>
          <w:rFonts w:ascii="Arial" w:hAnsi="Arial" w:cs="Arial"/>
          <w:sz w:val="22"/>
        </w:rPr>
        <w:t>Attending classes/lectures</w:t>
      </w:r>
      <w:r w:rsidR="00225049" w:rsidRPr="005B2C79">
        <w:rPr>
          <w:rFonts w:ascii="Arial" w:hAnsi="Arial" w:cs="Arial"/>
          <w:sz w:val="22"/>
          <w:lang w:eastAsia="zh-CN"/>
        </w:rPr>
        <w:t>.</w:t>
      </w:r>
    </w:p>
    <w:p w:rsidR="005B1616" w:rsidRPr="005B2C79" w:rsidRDefault="005E273F" w:rsidP="007E4D58">
      <w:pPr>
        <w:wordWrap/>
        <w:spacing w:after="0" w:line="300" w:lineRule="auto"/>
        <w:ind w:firstLineChars="200" w:firstLine="440"/>
        <w:rPr>
          <w:rFonts w:ascii="Arial" w:hAnsi="Arial" w:cs="Arial"/>
          <w:sz w:val="22"/>
        </w:rPr>
      </w:pPr>
      <w:r w:rsidRPr="005B2C79">
        <w:rPr>
          <w:rFonts w:ascii="Arial" w:hAnsi="Arial" w:cs="Arial" w:hint="eastAsia"/>
          <w:b/>
          <w:sz w:val="22"/>
          <w:lang w:eastAsia="zh-CN"/>
        </w:rPr>
        <w:t xml:space="preserve">(2) </w:t>
      </w:r>
      <w:r w:rsidR="005B1616" w:rsidRPr="005B2C79">
        <w:rPr>
          <w:rFonts w:ascii="Arial" w:hAnsi="Arial" w:cs="Arial"/>
          <w:sz w:val="22"/>
        </w:rPr>
        <w:t>Fulfilling all other academic requirements such as homework, group projects, team discussion, preparation for examinations, internships, and individual study, etc.</w:t>
      </w:r>
    </w:p>
    <w:p w:rsidR="005B1616" w:rsidRPr="005B2C79" w:rsidRDefault="005B1616" w:rsidP="005E273F">
      <w:pPr>
        <w:wordWrap/>
        <w:spacing w:after="0" w:line="300" w:lineRule="auto"/>
        <w:ind w:firstLineChars="200" w:firstLine="44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>Including 15</w:t>
      </w:r>
      <w:r w:rsidR="00BE0D48" w:rsidRPr="005B2C79">
        <w:rPr>
          <w:rFonts w:ascii="Arial" w:hAnsi="Arial" w:cs="Arial" w:hint="eastAsia"/>
          <w:sz w:val="22"/>
          <w:lang w:eastAsia="zh-CN"/>
        </w:rPr>
        <w:t>-16</w:t>
      </w:r>
      <w:r w:rsidRPr="005B2C79">
        <w:rPr>
          <w:rFonts w:ascii="Arial" w:hAnsi="Arial" w:cs="Arial"/>
          <w:sz w:val="22"/>
        </w:rPr>
        <w:t xml:space="preserve"> teaching hours, currently, the student studying hour durations are 45 hours in TUMSAT.</w:t>
      </w:r>
    </w:p>
    <w:p w:rsidR="005B1616" w:rsidRPr="005B2C79" w:rsidRDefault="005B1616" w:rsidP="005E273F">
      <w:pPr>
        <w:wordWrap/>
        <w:spacing w:after="0" w:line="300" w:lineRule="auto"/>
        <w:ind w:firstLineChars="200" w:firstLine="44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>Therefore, the definition of CTSEA is as follows:</w:t>
      </w:r>
    </w:p>
    <w:p w:rsidR="005B1616" w:rsidRPr="005B2C79" w:rsidRDefault="005B1616" w:rsidP="005E273F">
      <w:pPr>
        <w:wordWrap/>
        <w:spacing w:after="0" w:line="300" w:lineRule="auto"/>
        <w:ind w:firstLineChars="200" w:firstLine="44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 xml:space="preserve">One (1) CTSEA = ‘45 </w:t>
      </w:r>
      <w:r w:rsidRPr="005B2C79">
        <w:rPr>
          <w:rFonts w:ascii="Arial" w:eastAsia="游明朝" w:hAnsi="Arial" w:cs="Arial"/>
          <w:sz w:val="22"/>
          <w:lang w:eastAsia="ja-JP"/>
        </w:rPr>
        <w:t xml:space="preserve">-hour student </w:t>
      </w:r>
      <w:r w:rsidRPr="005B2C79">
        <w:rPr>
          <w:rFonts w:ascii="Arial" w:hAnsi="Arial" w:cs="Arial"/>
          <w:sz w:val="22"/>
        </w:rPr>
        <w:t>workloadincluding teaching hours’.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225049" w:rsidP="005E273F">
      <w:pPr>
        <w:pStyle w:val="1"/>
        <w:numPr>
          <w:ilvl w:val="0"/>
          <w:numId w:val="1"/>
        </w:numPr>
        <w:wordWrap/>
        <w:spacing w:beforeLines="0" w:afterLines="0" w:line="300" w:lineRule="auto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  <w:szCs w:val="22"/>
        </w:rPr>
        <w:lastRenderedPageBreak/>
        <w:t xml:space="preserve">CTSEA Credit Conversion </w:t>
      </w:r>
    </w:p>
    <w:p w:rsidR="005B1616" w:rsidRPr="005B2C79" w:rsidRDefault="005B1616" w:rsidP="005E273F">
      <w:pPr>
        <w:wordWrap/>
        <w:spacing w:after="0" w:line="300" w:lineRule="auto"/>
        <w:ind w:firstLine="360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>The following table illustrates a recommended conversion of CTSEA with credit systems of</w:t>
      </w:r>
      <w:r w:rsidR="00BE0D48" w:rsidRPr="005B2C79">
        <w:rPr>
          <w:rFonts w:ascii="Arial" w:hAnsi="Arial" w:cs="Arial"/>
          <w:sz w:val="22"/>
        </w:rPr>
        <w:t xml:space="preserve"> SHOU</w:t>
      </w:r>
      <w:r w:rsidRPr="005B2C79">
        <w:rPr>
          <w:rFonts w:ascii="Arial" w:hAnsi="Arial" w:cs="Arial"/>
          <w:sz w:val="22"/>
        </w:rPr>
        <w:t xml:space="preserve">, TUMSAT and </w:t>
      </w:r>
      <w:r w:rsidR="00BE0D48" w:rsidRPr="005B2C79">
        <w:rPr>
          <w:rFonts w:ascii="Arial" w:hAnsi="Arial" w:cs="Arial"/>
          <w:sz w:val="22"/>
        </w:rPr>
        <w:t>KMOU</w:t>
      </w:r>
      <w:r w:rsidRPr="005B2C79">
        <w:rPr>
          <w:rFonts w:ascii="Arial" w:hAnsi="Arial" w:cs="Arial"/>
          <w:sz w:val="22"/>
        </w:rPr>
        <w:t>: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tbl>
      <w:tblPr>
        <w:tblW w:w="8364" w:type="dxa"/>
        <w:tblInd w:w="8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78"/>
        <w:gridCol w:w="1421"/>
        <w:gridCol w:w="1422"/>
        <w:gridCol w:w="1421"/>
        <w:gridCol w:w="1422"/>
      </w:tblGrid>
      <w:tr w:rsidR="00BE0D48" w:rsidRPr="005B2C79" w:rsidTr="005B2C79">
        <w:trPr>
          <w:trHeight w:hRule="exact" w:val="567"/>
        </w:trPr>
        <w:tc>
          <w:tcPr>
            <w:tcW w:w="2678" w:type="dxa"/>
            <w:shd w:val="clear" w:color="auto" w:fill="D9D9D9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left="93" w:right="-20"/>
              <w:jc w:val="center"/>
              <w:rPr>
                <w:rFonts w:ascii="Arial" w:eastAsia="Cambria" w:hAnsi="Arial" w:cs="Arial"/>
                <w:b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2"/>
                <w:sz w:val="22"/>
              </w:rPr>
              <w:t>University</w:t>
            </w:r>
          </w:p>
        </w:tc>
        <w:tc>
          <w:tcPr>
            <w:tcW w:w="1421" w:type="dxa"/>
            <w:shd w:val="clear" w:color="auto" w:fill="D9D9D9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0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2"/>
                <w:sz w:val="22"/>
              </w:rPr>
              <w:t>C</w:t>
            </w:r>
            <w:r w:rsidRPr="005B2C79">
              <w:rPr>
                <w:rFonts w:ascii="Arial" w:eastAsia="Cambria" w:hAnsi="Arial" w:cs="Arial"/>
                <w:b/>
                <w:bCs/>
                <w:spacing w:val="3"/>
                <w:sz w:val="22"/>
              </w:rPr>
              <w:t>T</w:t>
            </w:r>
            <w:r w:rsidRPr="005B2C79">
              <w:rPr>
                <w:rFonts w:ascii="Arial" w:eastAsia="Cambria" w:hAnsi="Arial" w:cs="Arial"/>
                <w:b/>
                <w:bCs/>
                <w:sz w:val="22"/>
              </w:rPr>
              <w:t>SEA</w:t>
            </w:r>
          </w:p>
        </w:tc>
        <w:tc>
          <w:tcPr>
            <w:tcW w:w="1422" w:type="dxa"/>
            <w:shd w:val="clear" w:color="auto" w:fill="D9D9D9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b/>
                <w:bCs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2"/>
                <w:sz w:val="22"/>
              </w:rPr>
              <w:t>SHOU</w:t>
            </w:r>
          </w:p>
        </w:tc>
        <w:tc>
          <w:tcPr>
            <w:tcW w:w="1421" w:type="dxa"/>
            <w:shd w:val="clear" w:color="auto" w:fill="D9D9D9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3"/>
                <w:sz w:val="22"/>
              </w:rPr>
              <w:t>TUMSAT</w:t>
            </w:r>
          </w:p>
        </w:tc>
        <w:tc>
          <w:tcPr>
            <w:tcW w:w="1422" w:type="dxa"/>
            <w:shd w:val="clear" w:color="auto" w:fill="D9D9D9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b/>
                <w:bCs/>
                <w:spacing w:val="3"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z w:val="22"/>
              </w:rPr>
              <w:t>KMOU</w:t>
            </w:r>
          </w:p>
        </w:tc>
      </w:tr>
      <w:tr w:rsidR="00BE0D48" w:rsidRPr="005B2C79" w:rsidTr="005B2C79">
        <w:trPr>
          <w:trHeight w:hRule="exact" w:val="567"/>
        </w:trPr>
        <w:tc>
          <w:tcPr>
            <w:tcW w:w="2678" w:type="dxa"/>
            <w:shd w:val="clear" w:color="auto" w:fill="D9D9D9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left="93" w:right="-20"/>
              <w:jc w:val="center"/>
              <w:rPr>
                <w:rFonts w:ascii="Arial" w:eastAsia="Cambria" w:hAnsi="Arial" w:cs="Arial"/>
                <w:b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2"/>
                <w:sz w:val="22"/>
              </w:rPr>
              <w:t>C</w:t>
            </w:r>
            <w:r w:rsidRPr="005B2C79">
              <w:rPr>
                <w:rFonts w:ascii="Arial" w:eastAsia="Cambria" w:hAnsi="Arial" w:cs="Arial"/>
                <w:b/>
                <w:bCs/>
                <w:spacing w:val="-3"/>
                <w:sz w:val="22"/>
              </w:rPr>
              <w:t>re</w:t>
            </w:r>
            <w:r w:rsidRPr="005B2C79">
              <w:rPr>
                <w:rFonts w:ascii="Arial" w:eastAsia="Cambria" w:hAnsi="Arial" w:cs="Arial"/>
                <w:b/>
                <w:bCs/>
                <w:spacing w:val="-2"/>
                <w:sz w:val="22"/>
              </w:rPr>
              <w:t>d</w:t>
            </w:r>
            <w:r w:rsidRPr="005B2C79">
              <w:rPr>
                <w:rFonts w:ascii="Arial" w:eastAsia="Cambria" w:hAnsi="Arial" w:cs="Arial"/>
                <w:b/>
                <w:bCs/>
                <w:spacing w:val="-1"/>
                <w:sz w:val="22"/>
              </w:rPr>
              <w:t>i</w:t>
            </w:r>
            <w:r w:rsidRPr="005B2C79">
              <w:rPr>
                <w:rFonts w:ascii="Arial" w:eastAsia="Cambria" w:hAnsi="Arial" w:cs="Arial"/>
                <w:b/>
                <w:bCs/>
                <w:sz w:val="22"/>
              </w:rPr>
              <w:t xml:space="preserve">t </w:t>
            </w:r>
            <w:r w:rsidRPr="005B2C79">
              <w:rPr>
                <w:rFonts w:ascii="Arial" w:eastAsia="Cambria" w:hAnsi="Arial" w:cs="Arial"/>
                <w:b/>
                <w:bCs/>
                <w:spacing w:val="2"/>
                <w:position w:val="-1"/>
                <w:sz w:val="22"/>
              </w:rPr>
              <w:t>C</w:t>
            </w:r>
            <w:r w:rsidRPr="005B2C79">
              <w:rPr>
                <w:rFonts w:ascii="Arial" w:eastAsia="Cambria" w:hAnsi="Arial" w:cs="Arial"/>
                <w:b/>
                <w:bCs/>
                <w:spacing w:val="3"/>
                <w:position w:val="-1"/>
                <w:sz w:val="22"/>
              </w:rPr>
              <w:t>o</w:t>
            </w:r>
            <w:r w:rsidRPr="005B2C79">
              <w:rPr>
                <w:rFonts w:ascii="Arial" w:eastAsia="Cambria" w:hAnsi="Arial" w:cs="Arial"/>
                <w:b/>
                <w:bCs/>
                <w:spacing w:val="-4"/>
                <w:position w:val="-1"/>
                <w:sz w:val="22"/>
              </w:rPr>
              <w:t>n</w:t>
            </w:r>
            <w:r w:rsidRPr="005B2C79">
              <w:rPr>
                <w:rFonts w:ascii="Arial" w:eastAsia="Cambria" w:hAnsi="Arial" w:cs="Arial"/>
                <w:b/>
                <w:bCs/>
                <w:spacing w:val="-10"/>
                <w:position w:val="-1"/>
                <w:sz w:val="22"/>
              </w:rPr>
              <w:t>v</w:t>
            </w:r>
            <w:r w:rsidRPr="005B2C79">
              <w:rPr>
                <w:rFonts w:ascii="Arial" w:eastAsia="Cambria" w:hAnsi="Arial" w:cs="Arial"/>
                <w:b/>
                <w:bCs/>
                <w:spacing w:val="-3"/>
                <w:position w:val="-1"/>
                <w:sz w:val="22"/>
              </w:rPr>
              <w:t>er</w:t>
            </w:r>
            <w:r w:rsidRPr="005B2C79">
              <w:rPr>
                <w:rFonts w:ascii="Arial" w:eastAsia="Cambria" w:hAnsi="Arial" w:cs="Arial"/>
                <w:b/>
                <w:bCs/>
                <w:spacing w:val="-2"/>
                <w:position w:val="-1"/>
                <w:sz w:val="22"/>
              </w:rPr>
              <w:t>s</w:t>
            </w:r>
            <w:r w:rsidRPr="005B2C79">
              <w:rPr>
                <w:rFonts w:ascii="Arial" w:eastAsia="Cambria" w:hAnsi="Arial" w:cs="Arial"/>
                <w:b/>
                <w:bCs/>
                <w:spacing w:val="-1"/>
                <w:position w:val="-1"/>
                <w:sz w:val="22"/>
              </w:rPr>
              <w:t>i</w:t>
            </w:r>
            <w:r w:rsidRPr="005B2C79">
              <w:rPr>
                <w:rFonts w:ascii="Arial" w:eastAsia="Cambria" w:hAnsi="Arial" w:cs="Arial"/>
                <w:b/>
                <w:bCs/>
                <w:spacing w:val="3"/>
                <w:position w:val="-1"/>
                <w:sz w:val="22"/>
              </w:rPr>
              <w:t>o</w:t>
            </w:r>
            <w:r w:rsidRPr="005B2C79">
              <w:rPr>
                <w:rFonts w:ascii="Arial" w:eastAsia="Cambria" w:hAnsi="Arial" w:cs="Arial"/>
                <w:b/>
                <w:bCs/>
                <w:position w:val="-1"/>
                <w:sz w:val="22"/>
              </w:rPr>
              <w:t>n</w:t>
            </w:r>
          </w:p>
        </w:tc>
        <w:tc>
          <w:tcPr>
            <w:tcW w:w="1421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0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1</w:t>
            </w:r>
            <w:r w:rsidRPr="005B2C79">
              <w:rPr>
                <w:rFonts w:ascii="Arial" w:eastAsia="Cambria" w:hAnsi="Arial" w:cs="Arial"/>
                <w:spacing w:val="-2"/>
                <w:sz w:val="22"/>
              </w:rPr>
              <w:t>C</w:t>
            </w:r>
            <w:r w:rsidRPr="005B2C79">
              <w:rPr>
                <w:rFonts w:ascii="Arial" w:eastAsia="Cambria" w:hAnsi="Arial" w:cs="Arial"/>
                <w:spacing w:val="6"/>
                <w:sz w:val="22"/>
              </w:rPr>
              <w:t>TSEA</w:t>
            </w:r>
          </w:p>
        </w:tc>
        <w:tc>
          <w:tcPr>
            <w:tcW w:w="1422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1</w:t>
            </w:r>
            <w:r w:rsidRPr="005B2C79">
              <w:rPr>
                <w:rFonts w:ascii="Arial" w:eastAsia="Cambria" w:hAnsi="Arial" w:cs="Arial"/>
                <w:spacing w:val="1"/>
                <w:sz w:val="22"/>
              </w:rPr>
              <w:t>c</w:t>
            </w:r>
            <w:r w:rsidRPr="005B2C79">
              <w:rPr>
                <w:rFonts w:ascii="Arial" w:eastAsia="Cambria" w:hAnsi="Arial" w:cs="Arial"/>
                <w:sz w:val="22"/>
              </w:rPr>
              <w:t>r</w:t>
            </w:r>
            <w:r w:rsidRPr="005B2C79">
              <w:rPr>
                <w:rFonts w:ascii="Arial" w:eastAsia="Cambria" w:hAnsi="Arial" w:cs="Arial"/>
                <w:spacing w:val="-1"/>
                <w:sz w:val="22"/>
              </w:rPr>
              <w:t>ed</w:t>
            </w:r>
            <w:r w:rsidRPr="005B2C79">
              <w:rPr>
                <w:rFonts w:ascii="Arial" w:eastAsia="Cambria" w:hAnsi="Arial" w:cs="Arial"/>
                <w:sz w:val="22"/>
              </w:rPr>
              <w:t>it</w:t>
            </w:r>
          </w:p>
        </w:tc>
        <w:tc>
          <w:tcPr>
            <w:tcW w:w="1421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1</w:t>
            </w:r>
            <w:r w:rsidRPr="005B2C79">
              <w:rPr>
                <w:rFonts w:ascii="Arial" w:eastAsia="Cambria" w:hAnsi="Arial" w:cs="Arial"/>
                <w:spacing w:val="1"/>
                <w:sz w:val="22"/>
              </w:rPr>
              <w:t>c</w:t>
            </w:r>
            <w:r w:rsidRPr="005B2C79">
              <w:rPr>
                <w:rFonts w:ascii="Arial" w:eastAsia="Cambria" w:hAnsi="Arial" w:cs="Arial"/>
                <w:sz w:val="22"/>
              </w:rPr>
              <w:t>r</w:t>
            </w:r>
            <w:r w:rsidRPr="005B2C79">
              <w:rPr>
                <w:rFonts w:ascii="Arial" w:eastAsia="Cambria" w:hAnsi="Arial" w:cs="Arial"/>
                <w:spacing w:val="-1"/>
                <w:sz w:val="22"/>
              </w:rPr>
              <w:t>ed</w:t>
            </w:r>
            <w:r w:rsidRPr="005B2C79">
              <w:rPr>
                <w:rFonts w:ascii="Arial" w:eastAsia="Cambria" w:hAnsi="Arial" w:cs="Arial"/>
                <w:sz w:val="22"/>
              </w:rPr>
              <w:t>it</w:t>
            </w:r>
          </w:p>
        </w:tc>
        <w:tc>
          <w:tcPr>
            <w:tcW w:w="1422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1</w:t>
            </w:r>
            <w:r w:rsidRPr="005B2C79">
              <w:rPr>
                <w:rFonts w:ascii="Arial" w:eastAsia="Cambria" w:hAnsi="Arial" w:cs="Arial"/>
                <w:spacing w:val="1"/>
                <w:sz w:val="22"/>
              </w:rPr>
              <w:t>c</w:t>
            </w:r>
            <w:r w:rsidRPr="005B2C79">
              <w:rPr>
                <w:rFonts w:ascii="Arial" w:eastAsia="Cambria" w:hAnsi="Arial" w:cs="Arial"/>
                <w:sz w:val="22"/>
              </w:rPr>
              <w:t>r</w:t>
            </w:r>
            <w:r w:rsidRPr="005B2C79">
              <w:rPr>
                <w:rFonts w:ascii="Arial" w:eastAsia="Cambria" w:hAnsi="Arial" w:cs="Arial"/>
                <w:spacing w:val="-1"/>
                <w:sz w:val="22"/>
              </w:rPr>
              <w:t>ed</w:t>
            </w:r>
            <w:r w:rsidRPr="005B2C79">
              <w:rPr>
                <w:rFonts w:ascii="Arial" w:eastAsia="Cambria" w:hAnsi="Arial" w:cs="Arial"/>
                <w:sz w:val="22"/>
              </w:rPr>
              <w:t>it</w:t>
            </w:r>
          </w:p>
        </w:tc>
      </w:tr>
      <w:tr w:rsidR="00BE0D48" w:rsidRPr="005B2C79" w:rsidTr="005B2C79">
        <w:trPr>
          <w:trHeight w:hRule="exact" w:val="567"/>
        </w:trPr>
        <w:tc>
          <w:tcPr>
            <w:tcW w:w="2678" w:type="dxa"/>
            <w:shd w:val="clear" w:color="auto" w:fill="D9D9D9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left="93" w:right="-20"/>
              <w:jc w:val="center"/>
              <w:rPr>
                <w:rFonts w:ascii="Arial" w:eastAsia="Cambria" w:hAnsi="Arial" w:cs="Arial"/>
                <w:b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1"/>
                <w:sz w:val="22"/>
              </w:rPr>
              <w:t>S</w:t>
            </w:r>
            <w:r w:rsidRPr="005B2C79">
              <w:rPr>
                <w:rFonts w:ascii="Arial" w:eastAsia="Cambria" w:hAnsi="Arial" w:cs="Arial"/>
                <w:b/>
                <w:bCs/>
                <w:spacing w:val="3"/>
                <w:sz w:val="22"/>
              </w:rPr>
              <w:t>t</w:t>
            </w:r>
            <w:r w:rsidRPr="005B2C79">
              <w:rPr>
                <w:rFonts w:ascii="Arial" w:eastAsia="Cambria" w:hAnsi="Arial" w:cs="Arial"/>
                <w:b/>
                <w:bCs/>
                <w:spacing w:val="-2"/>
                <w:sz w:val="22"/>
              </w:rPr>
              <w:t>ud</w:t>
            </w:r>
            <w:r w:rsidRPr="005B2C79">
              <w:rPr>
                <w:rFonts w:ascii="Arial" w:eastAsia="Cambria" w:hAnsi="Arial" w:cs="Arial"/>
                <w:b/>
                <w:bCs/>
                <w:spacing w:val="-3"/>
                <w:sz w:val="22"/>
              </w:rPr>
              <w:t>e</w:t>
            </w:r>
            <w:r w:rsidRPr="005B2C79">
              <w:rPr>
                <w:rFonts w:ascii="Arial" w:eastAsia="Cambria" w:hAnsi="Arial" w:cs="Arial"/>
                <w:b/>
                <w:bCs/>
                <w:spacing w:val="3"/>
                <w:sz w:val="22"/>
              </w:rPr>
              <w:t>n</w:t>
            </w:r>
            <w:r w:rsidRPr="005B2C79">
              <w:rPr>
                <w:rFonts w:ascii="Arial" w:eastAsia="Cambria" w:hAnsi="Arial" w:cs="Arial"/>
                <w:b/>
                <w:bCs/>
                <w:sz w:val="22"/>
              </w:rPr>
              <w:t xml:space="preserve">t </w:t>
            </w:r>
            <w:r w:rsidRPr="005B2C79">
              <w:rPr>
                <w:rFonts w:ascii="Arial" w:eastAsia="Cambria" w:hAnsi="Arial" w:cs="Arial"/>
                <w:b/>
                <w:bCs/>
                <w:spacing w:val="-13"/>
                <w:position w:val="-1"/>
                <w:sz w:val="22"/>
              </w:rPr>
              <w:t>Studying Hour</w:t>
            </w:r>
          </w:p>
        </w:tc>
        <w:tc>
          <w:tcPr>
            <w:tcW w:w="1421" w:type="dxa"/>
            <w:vMerge w:val="restart"/>
            <w:vAlign w:val="center"/>
          </w:tcPr>
          <w:p w:rsidR="00F70FF9" w:rsidRPr="005B2C79" w:rsidRDefault="00BE0D48" w:rsidP="005E273F">
            <w:pPr>
              <w:tabs>
                <w:tab w:val="center" w:pos="4513"/>
                <w:tab w:val="right" w:pos="9026"/>
              </w:tabs>
              <w:wordWrap/>
              <w:snapToGrid w:val="0"/>
              <w:spacing w:after="0" w:line="300" w:lineRule="auto"/>
              <w:ind w:left="100"/>
              <w:jc w:val="center"/>
              <w:rPr>
                <w:rFonts w:ascii="Arial" w:hAnsi="Arial" w:cs="Arial"/>
                <w:sz w:val="22"/>
                <w:lang w:eastAsia="zh-CN"/>
              </w:rPr>
            </w:pPr>
            <w:r w:rsidRPr="005B2C79">
              <w:rPr>
                <w:rFonts w:ascii="Arial" w:hAnsi="Arial" w:cs="Arial" w:hint="eastAsia"/>
                <w:sz w:val="22"/>
                <w:lang w:eastAsia="zh-CN"/>
              </w:rPr>
              <w:t>45hrs.</w:t>
            </w:r>
          </w:p>
        </w:tc>
        <w:tc>
          <w:tcPr>
            <w:tcW w:w="1422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  <w:lang w:eastAsia="zh-CN"/>
              </w:rPr>
              <w:t>29</w:t>
            </w:r>
            <w:r w:rsidRPr="005B2C79">
              <w:rPr>
                <w:rFonts w:ascii="Arial" w:eastAsia="Cambria" w:hAnsi="Arial" w:cs="Arial"/>
                <w:sz w:val="22"/>
              </w:rPr>
              <w:t>hr</w:t>
            </w:r>
            <w:r w:rsidRPr="005B2C79">
              <w:rPr>
                <w:rFonts w:ascii="Arial" w:eastAsia="Cambria" w:hAnsi="Arial" w:cs="Arial"/>
                <w:spacing w:val="-3"/>
                <w:sz w:val="22"/>
              </w:rPr>
              <w:t>s</w:t>
            </w:r>
            <w:r w:rsidRPr="005B2C79">
              <w:rPr>
                <w:rFonts w:ascii="Arial" w:eastAsia="Cambria" w:hAnsi="Arial" w:cs="Arial"/>
                <w:sz w:val="22"/>
              </w:rPr>
              <w:t>.</w:t>
            </w:r>
          </w:p>
        </w:tc>
        <w:tc>
          <w:tcPr>
            <w:tcW w:w="1421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30hr</w:t>
            </w:r>
            <w:r w:rsidRPr="005B2C79">
              <w:rPr>
                <w:rFonts w:ascii="Arial" w:eastAsia="Cambria" w:hAnsi="Arial" w:cs="Arial"/>
                <w:spacing w:val="-3"/>
                <w:sz w:val="22"/>
              </w:rPr>
              <w:t>s</w:t>
            </w:r>
            <w:r w:rsidRPr="005B2C79">
              <w:rPr>
                <w:rFonts w:ascii="Arial" w:eastAsia="Cambria" w:hAnsi="Arial" w:cs="Arial"/>
                <w:sz w:val="22"/>
              </w:rPr>
              <w:t>.</w:t>
            </w:r>
          </w:p>
        </w:tc>
        <w:tc>
          <w:tcPr>
            <w:tcW w:w="1422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30hr</w:t>
            </w:r>
            <w:r w:rsidRPr="005B2C79">
              <w:rPr>
                <w:rFonts w:ascii="Arial" w:eastAsia="Cambria" w:hAnsi="Arial" w:cs="Arial"/>
                <w:spacing w:val="-3"/>
                <w:sz w:val="22"/>
              </w:rPr>
              <w:t>s</w:t>
            </w:r>
            <w:r w:rsidRPr="005B2C79">
              <w:rPr>
                <w:rFonts w:ascii="Arial" w:hAnsi="Arial" w:cs="Arial" w:hint="eastAsia"/>
                <w:spacing w:val="-3"/>
                <w:sz w:val="22"/>
                <w:lang w:eastAsia="zh-CN"/>
              </w:rPr>
              <w:t>.</w:t>
            </w:r>
          </w:p>
        </w:tc>
      </w:tr>
      <w:tr w:rsidR="00BE0D48" w:rsidRPr="005B2C79" w:rsidTr="005B2C79">
        <w:trPr>
          <w:trHeight w:hRule="exact" w:val="567"/>
        </w:trPr>
        <w:tc>
          <w:tcPr>
            <w:tcW w:w="2678" w:type="dxa"/>
            <w:shd w:val="clear" w:color="auto" w:fill="D9D9D9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left="93" w:right="-20"/>
              <w:jc w:val="center"/>
              <w:rPr>
                <w:rFonts w:ascii="Arial" w:eastAsia="Cambria" w:hAnsi="Arial" w:cs="Arial"/>
                <w:b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-18"/>
                <w:sz w:val="22"/>
              </w:rPr>
              <w:t>T</w:t>
            </w:r>
            <w:r w:rsidRPr="005B2C79">
              <w:rPr>
                <w:rFonts w:ascii="Arial" w:eastAsia="Cambria" w:hAnsi="Arial" w:cs="Arial"/>
                <w:b/>
                <w:bCs/>
                <w:spacing w:val="-3"/>
                <w:sz w:val="22"/>
              </w:rPr>
              <w:t>e</w:t>
            </w:r>
            <w:r w:rsidRPr="005B2C79">
              <w:rPr>
                <w:rFonts w:ascii="Arial" w:eastAsia="Cambria" w:hAnsi="Arial" w:cs="Arial"/>
                <w:b/>
                <w:bCs/>
                <w:spacing w:val="3"/>
                <w:sz w:val="22"/>
              </w:rPr>
              <w:t>ac</w:t>
            </w:r>
            <w:r w:rsidRPr="005B2C79">
              <w:rPr>
                <w:rFonts w:ascii="Arial" w:eastAsia="Cambria" w:hAnsi="Arial" w:cs="Arial"/>
                <w:b/>
                <w:bCs/>
                <w:spacing w:val="-2"/>
                <w:sz w:val="22"/>
              </w:rPr>
              <w:t>h</w:t>
            </w:r>
            <w:r w:rsidRPr="005B2C79">
              <w:rPr>
                <w:rFonts w:ascii="Arial" w:eastAsia="Cambria" w:hAnsi="Arial" w:cs="Arial"/>
                <w:b/>
                <w:bCs/>
                <w:spacing w:val="-1"/>
                <w:sz w:val="22"/>
              </w:rPr>
              <w:t>i</w:t>
            </w:r>
            <w:r w:rsidRPr="005B2C79">
              <w:rPr>
                <w:rFonts w:ascii="Arial" w:eastAsia="Cambria" w:hAnsi="Arial" w:cs="Arial"/>
                <w:b/>
                <w:bCs/>
                <w:spacing w:val="3"/>
                <w:sz w:val="22"/>
              </w:rPr>
              <w:t>n</w:t>
            </w:r>
            <w:r w:rsidRPr="005B2C79">
              <w:rPr>
                <w:rFonts w:ascii="Arial" w:eastAsia="Cambria" w:hAnsi="Arial" w:cs="Arial"/>
                <w:b/>
                <w:bCs/>
                <w:sz w:val="22"/>
              </w:rPr>
              <w:t>g H</w:t>
            </w:r>
            <w:r w:rsidRPr="005B2C79">
              <w:rPr>
                <w:rFonts w:ascii="Arial" w:eastAsia="Cambria" w:hAnsi="Arial" w:cs="Arial"/>
                <w:b/>
                <w:bCs/>
                <w:spacing w:val="4"/>
                <w:sz w:val="22"/>
              </w:rPr>
              <w:t>o</w:t>
            </w:r>
            <w:r w:rsidRPr="005B2C79">
              <w:rPr>
                <w:rFonts w:ascii="Arial" w:eastAsia="Cambria" w:hAnsi="Arial" w:cs="Arial"/>
                <w:b/>
                <w:bCs/>
                <w:spacing w:val="-2"/>
                <w:sz w:val="22"/>
              </w:rPr>
              <w:t>u</w:t>
            </w:r>
            <w:r w:rsidRPr="005B2C79">
              <w:rPr>
                <w:rFonts w:ascii="Arial" w:eastAsia="Cambria" w:hAnsi="Arial" w:cs="Arial"/>
                <w:b/>
                <w:bCs/>
                <w:spacing w:val="-3"/>
                <w:sz w:val="22"/>
              </w:rPr>
              <w:t>r</w:t>
            </w:r>
            <w:r w:rsidRPr="005B2C79">
              <w:rPr>
                <w:rFonts w:ascii="Arial" w:eastAsia="Cambria" w:hAnsi="Arial" w:cs="Arial"/>
                <w:b/>
                <w:bCs/>
                <w:sz w:val="22"/>
              </w:rPr>
              <w:t>s*</w:t>
            </w:r>
          </w:p>
        </w:tc>
        <w:tc>
          <w:tcPr>
            <w:tcW w:w="1421" w:type="dxa"/>
            <w:vMerge/>
            <w:vAlign w:val="center"/>
          </w:tcPr>
          <w:p w:rsidR="00F70FF9" w:rsidRPr="005B2C79" w:rsidRDefault="00F70FF9" w:rsidP="005E273F">
            <w:pPr>
              <w:tabs>
                <w:tab w:val="center" w:pos="4513"/>
                <w:tab w:val="right" w:pos="9026"/>
              </w:tabs>
              <w:wordWrap/>
              <w:snapToGrid w:val="0"/>
              <w:spacing w:after="0" w:line="300" w:lineRule="auto"/>
              <w:ind w:left="100"/>
              <w:jc w:val="center"/>
              <w:rPr>
                <w:rFonts w:ascii="Arial" w:eastAsia="Cambria" w:hAnsi="Arial" w:cs="Arial"/>
                <w:sz w:val="22"/>
              </w:rPr>
            </w:pPr>
          </w:p>
        </w:tc>
        <w:tc>
          <w:tcPr>
            <w:tcW w:w="1422" w:type="dxa"/>
            <w:vAlign w:val="center"/>
          </w:tcPr>
          <w:p w:rsidR="00F70FF9" w:rsidRPr="005B2C79" w:rsidRDefault="00BE0D48" w:rsidP="005E273F">
            <w:pPr>
              <w:tabs>
                <w:tab w:val="center" w:pos="4513"/>
                <w:tab w:val="right" w:pos="9026"/>
              </w:tabs>
              <w:wordWrap/>
              <w:snapToGrid w:val="0"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16hr</w:t>
            </w:r>
            <w:r w:rsidRPr="005B2C79">
              <w:rPr>
                <w:rFonts w:ascii="Arial" w:eastAsia="Cambria" w:hAnsi="Arial" w:cs="Arial"/>
                <w:spacing w:val="-3"/>
                <w:sz w:val="22"/>
              </w:rPr>
              <w:t>s</w:t>
            </w:r>
            <w:r w:rsidRPr="005B2C79">
              <w:rPr>
                <w:rFonts w:ascii="Arial" w:eastAsia="Cambria" w:hAnsi="Arial" w:cs="Arial"/>
                <w:sz w:val="22"/>
              </w:rPr>
              <w:t>.</w:t>
            </w:r>
          </w:p>
        </w:tc>
        <w:tc>
          <w:tcPr>
            <w:tcW w:w="1421" w:type="dxa"/>
            <w:vAlign w:val="center"/>
          </w:tcPr>
          <w:p w:rsidR="00F70FF9" w:rsidRPr="005B2C79" w:rsidRDefault="00BE0D48" w:rsidP="005E273F">
            <w:pPr>
              <w:tabs>
                <w:tab w:val="center" w:pos="4513"/>
                <w:tab w:val="right" w:pos="9026"/>
              </w:tabs>
              <w:wordWrap/>
              <w:snapToGrid w:val="0"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15hr</w:t>
            </w:r>
            <w:r w:rsidRPr="005B2C79">
              <w:rPr>
                <w:rFonts w:ascii="Arial" w:eastAsia="Cambria" w:hAnsi="Arial" w:cs="Arial"/>
                <w:spacing w:val="-3"/>
                <w:sz w:val="22"/>
              </w:rPr>
              <w:t>s</w:t>
            </w:r>
            <w:r w:rsidRPr="005B2C79">
              <w:rPr>
                <w:rFonts w:ascii="Arial" w:eastAsia="Cambria" w:hAnsi="Arial" w:cs="Arial"/>
                <w:sz w:val="22"/>
              </w:rPr>
              <w:t>.</w:t>
            </w:r>
          </w:p>
        </w:tc>
        <w:tc>
          <w:tcPr>
            <w:tcW w:w="1422" w:type="dxa"/>
            <w:vAlign w:val="center"/>
          </w:tcPr>
          <w:p w:rsidR="00F70FF9" w:rsidRPr="005B2C79" w:rsidRDefault="00BE0D48" w:rsidP="005E273F">
            <w:pPr>
              <w:tabs>
                <w:tab w:val="center" w:pos="4513"/>
                <w:tab w:val="right" w:pos="9026"/>
              </w:tabs>
              <w:wordWrap/>
              <w:snapToGrid w:val="0"/>
              <w:spacing w:after="0" w:line="300" w:lineRule="auto"/>
              <w:ind w:left="107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15hr</w:t>
            </w:r>
            <w:r w:rsidRPr="005B2C79">
              <w:rPr>
                <w:rFonts w:ascii="Arial" w:eastAsia="Cambria" w:hAnsi="Arial" w:cs="Arial"/>
                <w:spacing w:val="-3"/>
                <w:sz w:val="22"/>
              </w:rPr>
              <w:t>s</w:t>
            </w:r>
            <w:r w:rsidRPr="005B2C79">
              <w:rPr>
                <w:rFonts w:ascii="Arial" w:eastAsia="Cambria" w:hAnsi="Arial" w:cs="Arial"/>
                <w:sz w:val="22"/>
              </w:rPr>
              <w:t>.</w:t>
            </w:r>
          </w:p>
        </w:tc>
      </w:tr>
    </w:tbl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 xml:space="preserve"> * Numbers show standard conversion for lectures, which may be changed for each course.</w:t>
      </w:r>
      <w:r w:rsidRPr="005B2C79">
        <w:rPr>
          <w:rFonts w:ascii="Arial" w:hAnsi="Arial" w:cs="Arial"/>
          <w:sz w:val="22"/>
        </w:rPr>
        <w:br/>
        <w:t xml:space="preserve">   (ex, experiment, training, etc.)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225049" w:rsidP="005E273F">
      <w:pPr>
        <w:pStyle w:val="1"/>
        <w:numPr>
          <w:ilvl w:val="0"/>
          <w:numId w:val="1"/>
        </w:numPr>
        <w:wordWrap/>
        <w:spacing w:beforeLines="0" w:afterLines="0" w:line="300" w:lineRule="auto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  <w:szCs w:val="22"/>
        </w:rPr>
        <w:t xml:space="preserve">Comparative Grading Scales </w:t>
      </w:r>
    </w:p>
    <w:tbl>
      <w:tblPr>
        <w:tblStyle w:val="aa"/>
        <w:tblW w:w="8931" w:type="dxa"/>
        <w:jc w:val="center"/>
        <w:tblLayout w:type="fixed"/>
        <w:tblCellMar>
          <w:top w:w="57" w:type="dxa"/>
          <w:bottom w:w="57" w:type="dxa"/>
        </w:tblCellMar>
        <w:tblLook w:val="04A0"/>
      </w:tblPr>
      <w:tblGrid>
        <w:gridCol w:w="2694"/>
        <w:gridCol w:w="2079"/>
        <w:gridCol w:w="2079"/>
        <w:gridCol w:w="2079"/>
      </w:tblGrid>
      <w:tr w:rsidR="005E273F" w:rsidRPr="005B2C79" w:rsidTr="005B2C79">
        <w:trPr>
          <w:trHeight w:val="246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</w:p>
        </w:tc>
        <w:tc>
          <w:tcPr>
            <w:tcW w:w="2079" w:type="dxa"/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b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SHOU</w:t>
            </w:r>
          </w:p>
        </w:tc>
        <w:tc>
          <w:tcPr>
            <w:tcW w:w="2079" w:type="dxa"/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b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TUMSAT</w:t>
            </w:r>
          </w:p>
        </w:tc>
        <w:tc>
          <w:tcPr>
            <w:tcW w:w="2079" w:type="dxa"/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b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KMOU</w:t>
            </w:r>
          </w:p>
        </w:tc>
      </w:tr>
      <w:tr w:rsidR="00BE0D48" w:rsidRPr="005B2C79" w:rsidTr="005B2C79">
        <w:trPr>
          <w:jc w:val="center"/>
        </w:trPr>
        <w:tc>
          <w:tcPr>
            <w:tcW w:w="2694" w:type="dxa"/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b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Range of the number of credits required for the completion of a Master’s program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30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 xml:space="preserve"> credits for the 3-year system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30 credits for the 2-year system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32 credits for the 2-year system</w:t>
            </w:r>
          </w:p>
        </w:tc>
      </w:tr>
      <w:tr w:rsidR="00BE0D48" w:rsidRPr="005B2C79" w:rsidTr="005B2C79">
        <w:trPr>
          <w:jc w:val="center"/>
        </w:trPr>
        <w:tc>
          <w:tcPr>
            <w:tcW w:w="2694" w:type="dxa"/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b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Grades and notation</w:t>
            </w:r>
          </w:p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policies</w:t>
            </w:r>
          </w:p>
        </w:tc>
        <w:tc>
          <w:tcPr>
            <w:tcW w:w="2079" w:type="dxa"/>
            <w:vAlign w:val="center"/>
          </w:tcPr>
          <w:p w:rsidR="005E273F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Excellent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(A)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8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5</w:t>
            </w:r>
            <w:r w:rsidR="005E273F" w:rsidRPr="005B2C79">
              <w:rPr>
                <w:rFonts w:ascii="Arial" w:eastAsia="Cambria" w:hAnsi="Arial" w:cs="Arial"/>
                <w:kern w:val="0"/>
                <w:lang w:eastAsia="en-US"/>
              </w:rPr>
              <w:t>–100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 xml:space="preserve">, </w:t>
            </w:r>
          </w:p>
          <w:p w:rsidR="005E273F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Good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(B)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75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–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84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 xml:space="preserve">, </w:t>
            </w:r>
          </w:p>
          <w:p w:rsidR="005E273F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hAnsi="Arial" w:cs="Arial"/>
                <w:bCs/>
                <w:kern w:val="0"/>
                <w:lang w:eastAsia="en-US"/>
              </w:rPr>
              <w:t>General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 xml:space="preserve"> (C)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 xml:space="preserve"> 65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–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74</w:t>
            </w:r>
            <w:r w:rsidRPr="005B2C79">
              <w:rPr>
                <w:rFonts w:ascii="Arial" w:hAnsi="Arial" w:cs="Arial" w:hint="eastAsia"/>
                <w:kern w:val="0"/>
                <w:lang w:eastAsia="zh-CN"/>
              </w:rPr>
              <w:t>,</w:t>
            </w:r>
          </w:p>
          <w:p w:rsidR="005E273F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Pass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(D)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60–6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4</w:t>
            </w:r>
            <w:r w:rsidRPr="005B2C79">
              <w:rPr>
                <w:rFonts w:ascii="Arial" w:hAnsi="Arial" w:cs="Arial" w:hint="eastAsia"/>
                <w:kern w:val="0"/>
                <w:lang w:eastAsia="zh-CN"/>
              </w:rPr>
              <w:t>,</w:t>
            </w:r>
          </w:p>
          <w:p w:rsidR="005E273F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Fail</w:t>
            </w:r>
            <w:r w:rsidRPr="005B2C79">
              <w:rPr>
                <w:rFonts w:ascii="Arial" w:eastAsia="Cambria" w:hAnsi="Arial" w:cs="Arial"/>
                <w:kern w:val="0"/>
                <w:lang w:eastAsia="zh-CN"/>
              </w:rPr>
              <w:t>(F)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0–59</w:t>
            </w:r>
            <w:r w:rsidR="005B2C79" w:rsidRPr="005B2C79">
              <w:rPr>
                <w:rFonts w:asciiTheme="minorEastAsia" w:hAnsiTheme="minorEastAsia" w:cs="Arial" w:hint="eastAsia"/>
                <w:kern w:val="0"/>
                <w:lang w:eastAsia="zh-CN"/>
              </w:rPr>
              <w:t>.</w:t>
            </w:r>
          </w:p>
        </w:tc>
        <w:tc>
          <w:tcPr>
            <w:tcW w:w="2079" w:type="dxa"/>
            <w:vAlign w:val="center"/>
          </w:tcPr>
          <w:p w:rsidR="005E273F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 xml:space="preserve">Very good (A) 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80–100</w:t>
            </w:r>
            <w:r w:rsidR="005B2C79" w:rsidRPr="005B2C79">
              <w:rPr>
                <w:rFonts w:asciiTheme="minorEastAsia" w:hAnsiTheme="minorEastAsia" w:cs="Arial" w:hint="eastAsia"/>
                <w:kern w:val="0"/>
                <w:lang w:eastAsia="zh-CN"/>
              </w:rPr>
              <w:t>,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 xml:space="preserve">Good (B) 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70–79</w:t>
            </w:r>
            <w:r w:rsidR="005B2C79" w:rsidRPr="005B2C79">
              <w:rPr>
                <w:rFonts w:asciiTheme="minorEastAsia" w:hAnsiTheme="minorEastAsia" w:cs="Arial" w:hint="eastAsia"/>
                <w:kern w:val="0"/>
                <w:lang w:eastAsia="zh-CN"/>
              </w:rPr>
              <w:t>,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Passing (C)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60–69</w:t>
            </w:r>
            <w:r w:rsidR="005B2C79" w:rsidRPr="005B2C79">
              <w:rPr>
                <w:rFonts w:asciiTheme="minorEastAsia" w:hAnsiTheme="minorEastAsia" w:cs="Arial" w:hint="eastAsia"/>
                <w:kern w:val="0"/>
                <w:lang w:eastAsia="zh-CN"/>
              </w:rPr>
              <w:t>,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Fail (</w:t>
            </w:r>
            <w:r w:rsidR="00D534F1">
              <w:rPr>
                <w:rFonts w:ascii="Arial" w:eastAsia="游明朝" w:hAnsi="Arial" w:cs="Arial" w:hint="eastAsia"/>
                <w:kern w:val="0"/>
                <w:lang w:eastAsia="ja-JP"/>
              </w:rPr>
              <w:t>F</w:t>
            </w:r>
            <w:bookmarkStart w:id="0" w:name="_GoBack"/>
            <w:bookmarkEnd w:id="0"/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0–59</w:t>
            </w:r>
            <w:r w:rsidR="002B5063" w:rsidRPr="005B2C79">
              <w:rPr>
                <w:rFonts w:ascii="Arial" w:hAnsi="Arial" w:cs="Arial" w:hint="eastAsia"/>
                <w:kern w:val="0"/>
                <w:lang w:eastAsia="zh-CN"/>
              </w:rPr>
              <w:t>.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A+ : 4.5 (95-100)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A: 4.0 (90-94)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B+: 3.5 (85-89)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B: 3.0 (80-84)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C+ : 2.5 (75-79)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C: 2.0 (70-74)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D+ : 1.5 (65-69)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D:1.0 (60-64)</w:t>
            </w:r>
          </w:p>
          <w:p w:rsidR="00BE0D48" w:rsidRPr="005B2C79" w:rsidRDefault="00BE0D48" w:rsidP="005B2C79">
            <w:pPr>
              <w:wordWrap/>
              <w:spacing w:after="0" w:line="300" w:lineRule="auto"/>
              <w:jc w:val="left"/>
              <w:rPr>
                <w:rFonts w:ascii="Arial" w:hAnsi="Arial" w:cs="Arial"/>
                <w:kern w:val="0"/>
                <w:lang w:eastAsia="zh-CN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F: 0.0 (0-59)</w:t>
            </w:r>
          </w:p>
        </w:tc>
      </w:tr>
      <w:tr w:rsidR="00BE0D48" w:rsidRPr="005B2C79" w:rsidTr="005B2C79">
        <w:trPr>
          <w:trHeight w:val="557"/>
          <w:jc w:val="center"/>
        </w:trPr>
        <w:tc>
          <w:tcPr>
            <w:tcW w:w="2694" w:type="dxa"/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b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Presence or absence of GPA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hAnsi="Arial" w:cs="Arial" w:hint="eastAsia"/>
                <w:kern w:val="0"/>
                <w:lang w:eastAsia="zh-CN"/>
              </w:rPr>
              <w:t>A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bsen</w:t>
            </w:r>
            <w:r w:rsidRPr="005B2C79">
              <w:rPr>
                <w:rFonts w:ascii="Arial" w:hAnsi="Arial" w:cs="Arial" w:hint="eastAsia"/>
                <w:kern w:val="0"/>
                <w:lang w:eastAsia="zh-CN"/>
              </w:rPr>
              <w:t>t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hAnsi="Arial" w:cs="Arial" w:hint="eastAsia"/>
                <w:kern w:val="0"/>
                <w:lang w:eastAsia="zh-CN"/>
              </w:rPr>
              <w:t>A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bsen</w:t>
            </w:r>
            <w:r w:rsidRPr="005B2C79">
              <w:rPr>
                <w:rFonts w:ascii="Arial" w:hAnsi="Arial" w:cs="Arial" w:hint="eastAsia"/>
                <w:kern w:val="0"/>
                <w:lang w:eastAsia="zh-CN"/>
              </w:rPr>
              <w:t>t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Present</w:t>
            </w:r>
          </w:p>
        </w:tc>
      </w:tr>
      <w:tr w:rsidR="00BE0D48" w:rsidRPr="005B2C79" w:rsidTr="005B2C79">
        <w:trPr>
          <w:trHeight w:val="791"/>
          <w:jc w:val="center"/>
        </w:trPr>
        <w:tc>
          <w:tcPr>
            <w:tcW w:w="2694" w:type="dxa"/>
            <w:shd w:val="pct15" w:color="auto" w:fill="auto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b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University’s own regulations on credit transfer with ove</w:t>
            </w: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r</w:t>
            </w: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seas partner instit</w:t>
            </w: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u</w:t>
            </w:r>
            <w:r w:rsidRPr="005B2C79">
              <w:rPr>
                <w:rFonts w:ascii="Arial" w:eastAsia="Cambria" w:hAnsi="Arial" w:cs="Arial"/>
                <w:b/>
                <w:kern w:val="0"/>
                <w:lang w:eastAsia="en-US"/>
              </w:rPr>
              <w:t>tions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Up to 1/2 of cr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e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dits required for graduation</w:t>
            </w:r>
          </w:p>
        </w:tc>
        <w:tc>
          <w:tcPr>
            <w:tcW w:w="2079" w:type="dxa"/>
            <w:vAlign w:val="center"/>
          </w:tcPr>
          <w:p w:rsidR="00F70FF9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sz w:val="2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 xml:space="preserve">Up to </w:t>
            </w:r>
            <w:r w:rsidR="005A74AA" w:rsidRPr="005B2C79">
              <w:rPr>
                <w:rFonts w:ascii="Arial" w:hAnsi="Arial" w:cs="Arial" w:hint="eastAsia"/>
                <w:kern w:val="0"/>
                <w:lang w:eastAsia="zh-CN"/>
              </w:rPr>
              <w:t>10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 xml:space="preserve"> credits required for graduation</w:t>
            </w:r>
          </w:p>
        </w:tc>
        <w:tc>
          <w:tcPr>
            <w:tcW w:w="2079" w:type="dxa"/>
            <w:vAlign w:val="center"/>
          </w:tcPr>
          <w:p w:rsidR="00BE0D48" w:rsidRPr="005B2C79" w:rsidRDefault="00BE0D48" w:rsidP="005E273F">
            <w:pPr>
              <w:wordWrap/>
              <w:spacing w:after="0" w:line="300" w:lineRule="auto"/>
              <w:ind w:right="198"/>
              <w:jc w:val="center"/>
              <w:rPr>
                <w:rFonts w:ascii="Arial" w:eastAsia="Cambria" w:hAnsi="Arial" w:cs="Arial"/>
                <w:kern w:val="0"/>
                <w:lang w:eastAsia="en-US"/>
              </w:rPr>
            </w:pP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Up to 1/2 of cr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e</w:t>
            </w:r>
            <w:r w:rsidRPr="005B2C79">
              <w:rPr>
                <w:rFonts w:ascii="Arial" w:eastAsia="Cambria" w:hAnsi="Arial" w:cs="Arial"/>
                <w:kern w:val="0"/>
                <w:lang w:eastAsia="en-US"/>
              </w:rPr>
              <w:t>dits required for graduation</w:t>
            </w:r>
          </w:p>
        </w:tc>
      </w:tr>
    </w:tbl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</w:p>
    <w:p w:rsidR="005B1616" w:rsidRPr="005B2C79" w:rsidRDefault="00084845" w:rsidP="005E273F">
      <w:pPr>
        <w:pStyle w:val="1"/>
        <w:numPr>
          <w:ilvl w:val="0"/>
          <w:numId w:val="1"/>
        </w:numPr>
        <w:wordWrap/>
        <w:spacing w:beforeLines="0" w:afterLines="0" w:line="300" w:lineRule="auto"/>
        <w:rPr>
          <w:rFonts w:ascii="Arial" w:hAnsi="Arial" w:cs="Arial"/>
          <w:sz w:val="22"/>
        </w:rPr>
      </w:pPr>
      <w:r w:rsidRPr="005B2C79">
        <w:rPr>
          <w:rFonts w:ascii="Arial" w:hAnsi="Arial" w:cs="Arial" w:hint="eastAsia"/>
          <w:sz w:val="22"/>
          <w:szCs w:val="22"/>
          <w:lang w:eastAsia="zh-CN"/>
        </w:rPr>
        <w:lastRenderedPageBreak/>
        <w:t>Score</w:t>
      </w:r>
      <w:r w:rsidR="00225049" w:rsidRPr="005B2C79">
        <w:rPr>
          <w:rFonts w:ascii="Arial" w:hAnsi="Arial" w:cs="Arial"/>
          <w:sz w:val="22"/>
          <w:szCs w:val="22"/>
        </w:rPr>
        <w:t xml:space="preserve">Conversion </w:t>
      </w:r>
      <w:r w:rsidRPr="005B2C79">
        <w:rPr>
          <w:rFonts w:ascii="Arial" w:hAnsi="Arial" w:cs="Arial" w:hint="eastAsia"/>
          <w:sz w:val="22"/>
          <w:szCs w:val="22"/>
          <w:lang w:eastAsia="zh-CN"/>
        </w:rPr>
        <w:t>Table</w:t>
      </w:r>
    </w:p>
    <w:p w:rsidR="005B1616" w:rsidRPr="005B2C79" w:rsidRDefault="005B1616" w:rsidP="005E273F">
      <w:pPr>
        <w:wordWrap/>
        <w:spacing w:after="0" w:line="300" w:lineRule="auto"/>
        <w:rPr>
          <w:rFonts w:ascii="Arial" w:hAnsi="Arial" w:cs="Arial"/>
          <w:sz w:val="22"/>
        </w:rPr>
      </w:pPr>
      <w:r w:rsidRPr="005B2C79">
        <w:rPr>
          <w:rFonts w:ascii="Arial" w:hAnsi="Arial" w:cs="Arial"/>
          <w:sz w:val="22"/>
        </w:rPr>
        <w:t xml:space="preserve">The following table illustrates a recommended conversion of grade systems of </w:t>
      </w:r>
      <w:r w:rsidR="005A74AA" w:rsidRPr="005B2C79">
        <w:rPr>
          <w:rFonts w:ascii="Arial" w:hAnsi="Arial" w:cs="Arial"/>
          <w:sz w:val="22"/>
        </w:rPr>
        <w:t>SHOU</w:t>
      </w:r>
      <w:r w:rsidRPr="005B2C79">
        <w:rPr>
          <w:rFonts w:ascii="Arial" w:hAnsi="Arial" w:cs="Arial"/>
          <w:sz w:val="22"/>
        </w:rPr>
        <w:t>, TUMSAT and</w:t>
      </w:r>
      <w:r w:rsidR="005A74AA" w:rsidRPr="005B2C79">
        <w:rPr>
          <w:rFonts w:ascii="Arial" w:hAnsi="Arial" w:cs="Arial"/>
          <w:sz w:val="22"/>
        </w:rPr>
        <w:t xml:space="preserve"> KMOU</w:t>
      </w:r>
      <w:r w:rsidRPr="005B2C79">
        <w:rPr>
          <w:rFonts w:ascii="Arial" w:hAnsi="Arial" w:cs="Arial"/>
          <w:sz w:val="22"/>
        </w:rPr>
        <w:t>:</w:t>
      </w:r>
    </w:p>
    <w:p w:rsidR="005B1616" w:rsidRPr="005B2C79" w:rsidRDefault="005B1616" w:rsidP="005E273F">
      <w:pPr>
        <w:wordWrap/>
        <w:spacing w:after="0" w:line="300" w:lineRule="auto"/>
        <w:ind w:right="110"/>
        <w:jc w:val="right"/>
        <w:rPr>
          <w:rFonts w:ascii="Arial" w:hAnsi="Arial" w:cs="Arial"/>
          <w:sz w:val="22"/>
        </w:rPr>
      </w:pPr>
    </w:p>
    <w:tbl>
      <w:tblPr>
        <w:tblW w:w="8204" w:type="dxa"/>
        <w:jc w:val="center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13"/>
        <w:gridCol w:w="1497"/>
        <w:gridCol w:w="1498"/>
        <w:gridCol w:w="1498"/>
        <w:gridCol w:w="1498"/>
      </w:tblGrid>
      <w:tr w:rsidR="005A74AA" w:rsidRPr="005B2C79" w:rsidTr="005B2C79">
        <w:trPr>
          <w:trHeight w:val="567"/>
          <w:jc w:val="center"/>
        </w:trPr>
        <w:tc>
          <w:tcPr>
            <w:tcW w:w="2213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ind w:left="93" w:right="-20"/>
              <w:jc w:val="center"/>
              <w:rPr>
                <w:rFonts w:ascii="Arial" w:eastAsia="Cambria" w:hAnsi="Arial" w:cs="Arial"/>
                <w:b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2"/>
                <w:sz w:val="22"/>
              </w:rPr>
              <w:t>Reference Grade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ind w:left="100" w:right="-20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2"/>
                <w:sz w:val="22"/>
              </w:rPr>
              <w:t>Score</w:t>
            </w:r>
          </w:p>
        </w:tc>
        <w:tc>
          <w:tcPr>
            <w:tcW w:w="1498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ind w:left="107" w:right="-20"/>
              <w:jc w:val="center"/>
              <w:rPr>
                <w:rFonts w:ascii="Arial" w:eastAsia="Cambria" w:hAnsi="Arial" w:cs="Arial"/>
                <w:b/>
                <w:bCs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2"/>
                <w:sz w:val="22"/>
              </w:rPr>
              <w:t>SHOU</w:t>
            </w:r>
          </w:p>
        </w:tc>
        <w:tc>
          <w:tcPr>
            <w:tcW w:w="1498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ind w:left="107" w:right="-20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pacing w:val="3"/>
                <w:sz w:val="22"/>
              </w:rPr>
              <w:t>TUMSAT</w:t>
            </w:r>
          </w:p>
        </w:tc>
        <w:tc>
          <w:tcPr>
            <w:tcW w:w="1498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ind w:left="107" w:right="-20"/>
              <w:jc w:val="center"/>
              <w:rPr>
                <w:rFonts w:ascii="Arial" w:eastAsia="Cambria" w:hAnsi="Arial" w:cs="Arial"/>
                <w:b/>
                <w:bCs/>
                <w:spacing w:val="3"/>
                <w:sz w:val="22"/>
              </w:rPr>
            </w:pPr>
            <w:r w:rsidRPr="005B2C79">
              <w:rPr>
                <w:rFonts w:ascii="Arial" w:eastAsia="Cambria" w:hAnsi="Arial" w:cs="Arial"/>
                <w:b/>
                <w:bCs/>
                <w:sz w:val="22"/>
              </w:rPr>
              <w:t>KMOU</w:t>
            </w:r>
          </w:p>
        </w:tc>
      </w:tr>
      <w:tr w:rsidR="005A74AA" w:rsidRPr="005B2C79" w:rsidTr="005B2C79">
        <w:trPr>
          <w:trHeight w:val="567"/>
          <w:jc w:val="center"/>
        </w:trPr>
        <w:tc>
          <w:tcPr>
            <w:tcW w:w="2213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eastAsia="Cambria" w:hAnsi="Arial" w:cs="Arial"/>
                <w:b/>
                <w:sz w:val="22"/>
              </w:rPr>
            </w:pPr>
            <w:r w:rsidRPr="005B2C79">
              <w:rPr>
                <w:rFonts w:ascii="Arial" w:hAnsi="Arial" w:cs="Arial"/>
                <w:b/>
                <w:sz w:val="22"/>
              </w:rPr>
              <w:t>A</w:t>
            </w:r>
          </w:p>
        </w:tc>
        <w:tc>
          <w:tcPr>
            <w:tcW w:w="1497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90-100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  <w:lang w:eastAsia="zh-CN"/>
              </w:rPr>
              <w:t>A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tabs>
                <w:tab w:val="center" w:pos="4513"/>
                <w:tab w:val="right" w:pos="9026"/>
              </w:tabs>
              <w:wordWrap/>
              <w:snapToGrid w:val="0"/>
              <w:spacing w:after="0" w:line="300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tabs>
                <w:tab w:val="center" w:pos="4513"/>
                <w:tab w:val="right" w:pos="9026"/>
              </w:tabs>
              <w:wordWrap/>
              <w:snapToGrid w:val="0"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A+, A</w:t>
            </w:r>
          </w:p>
        </w:tc>
      </w:tr>
      <w:tr w:rsidR="005A74AA" w:rsidRPr="005B2C79" w:rsidTr="005B2C79">
        <w:trPr>
          <w:trHeight w:val="567"/>
          <w:jc w:val="center"/>
        </w:trPr>
        <w:tc>
          <w:tcPr>
            <w:tcW w:w="2213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B2C79">
              <w:rPr>
                <w:rFonts w:ascii="Arial" w:hAnsi="Arial" w:cs="Arial"/>
                <w:b/>
                <w:sz w:val="22"/>
              </w:rPr>
              <w:t>B</w:t>
            </w:r>
          </w:p>
        </w:tc>
        <w:tc>
          <w:tcPr>
            <w:tcW w:w="1497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80-89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 w:hint="eastAsia"/>
                <w:sz w:val="22"/>
                <w:lang w:eastAsia="zh-CN"/>
              </w:rPr>
              <w:t xml:space="preserve">A, </w:t>
            </w:r>
            <w:r w:rsidRPr="005B2C79">
              <w:rPr>
                <w:rFonts w:ascii="Arial" w:hAnsi="Arial" w:cs="Arial"/>
                <w:sz w:val="22"/>
                <w:lang w:eastAsia="zh-CN"/>
              </w:rPr>
              <w:t>B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B+, B</w:t>
            </w:r>
          </w:p>
        </w:tc>
      </w:tr>
      <w:tr w:rsidR="005A74AA" w:rsidRPr="005B2C79" w:rsidTr="005B2C79">
        <w:trPr>
          <w:trHeight w:val="567"/>
          <w:jc w:val="center"/>
        </w:trPr>
        <w:tc>
          <w:tcPr>
            <w:tcW w:w="2213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B2C79">
              <w:rPr>
                <w:rFonts w:ascii="Arial" w:hAnsi="Arial" w:cs="Arial"/>
                <w:b/>
                <w:sz w:val="22"/>
              </w:rPr>
              <w:t>C</w:t>
            </w:r>
          </w:p>
        </w:tc>
        <w:tc>
          <w:tcPr>
            <w:tcW w:w="1497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70-79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 w:hint="eastAsia"/>
                <w:sz w:val="22"/>
                <w:lang w:eastAsia="zh-CN"/>
              </w:rPr>
              <w:t>B, C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C+, C</w:t>
            </w:r>
          </w:p>
        </w:tc>
      </w:tr>
      <w:tr w:rsidR="005A74AA" w:rsidRPr="005B2C79" w:rsidTr="005B2C79">
        <w:trPr>
          <w:trHeight w:val="567"/>
          <w:jc w:val="center"/>
        </w:trPr>
        <w:tc>
          <w:tcPr>
            <w:tcW w:w="2213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B2C79">
              <w:rPr>
                <w:rFonts w:ascii="Arial" w:hAnsi="Arial" w:cs="Arial"/>
                <w:b/>
                <w:sz w:val="22"/>
              </w:rPr>
              <w:t>D</w:t>
            </w:r>
          </w:p>
        </w:tc>
        <w:tc>
          <w:tcPr>
            <w:tcW w:w="1497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60-69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 w:hint="eastAsia"/>
                <w:sz w:val="22"/>
                <w:lang w:eastAsia="zh-CN"/>
              </w:rPr>
              <w:t xml:space="preserve">C, </w:t>
            </w:r>
            <w:r w:rsidRPr="005B2C79">
              <w:rPr>
                <w:rFonts w:ascii="Arial" w:hAnsi="Arial" w:cs="Arial"/>
                <w:sz w:val="22"/>
                <w:lang w:eastAsia="zh-CN"/>
              </w:rPr>
              <w:t>D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D+, D</w:t>
            </w:r>
          </w:p>
        </w:tc>
      </w:tr>
      <w:tr w:rsidR="005A74AA" w:rsidTr="005B2C79">
        <w:trPr>
          <w:trHeight w:val="567"/>
          <w:jc w:val="center"/>
        </w:trPr>
        <w:tc>
          <w:tcPr>
            <w:tcW w:w="2213" w:type="dxa"/>
            <w:shd w:val="clear" w:color="auto" w:fill="D9D9D9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5B2C79">
              <w:rPr>
                <w:rFonts w:ascii="Arial" w:hAnsi="Arial" w:cs="Arial"/>
                <w:b/>
                <w:sz w:val="22"/>
              </w:rPr>
              <w:t>F</w:t>
            </w:r>
          </w:p>
        </w:tc>
        <w:tc>
          <w:tcPr>
            <w:tcW w:w="1497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eastAsia="Cambria" w:hAnsi="Arial" w:cs="Arial"/>
                <w:sz w:val="22"/>
              </w:rPr>
            </w:pPr>
            <w:r w:rsidRPr="005B2C79">
              <w:rPr>
                <w:rFonts w:ascii="Arial" w:eastAsia="Cambria" w:hAnsi="Arial" w:cs="Arial"/>
                <w:sz w:val="22"/>
              </w:rPr>
              <w:t>0-59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  <w:lang w:eastAsia="zh-CN"/>
              </w:rPr>
              <w:t>F</w:t>
            </w:r>
          </w:p>
        </w:tc>
        <w:tc>
          <w:tcPr>
            <w:tcW w:w="1498" w:type="dxa"/>
            <w:vAlign w:val="center"/>
          </w:tcPr>
          <w:p w:rsidR="005A74AA" w:rsidRPr="005B2C79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F</w:t>
            </w:r>
          </w:p>
        </w:tc>
        <w:tc>
          <w:tcPr>
            <w:tcW w:w="1498" w:type="dxa"/>
            <w:vAlign w:val="center"/>
          </w:tcPr>
          <w:p w:rsidR="005A74AA" w:rsidRPr="005B1616" w:rsidRDefault="005A74AA" w:rsidP="005E273F">
            <w:pPr>
              <w:wordWrap/>
              <w:spacing w:after="0" w:line="300" w:lineRule="auto"/>
              <w:jc w:val="center"/>
              <w:rPr>
                <w:rFonts w:ascii="Arial" w:hAnsi="Arial" w:cs="Arial"/>
                <w:sz w:val="22"/>
              </w:rPr>
            </w:pPr>
            <w:r w:rsidRPr="005B2C79">
              <w:rPr>
                <w:rFonts w:ascii="Arial" w:hAnsi="Arial" w:cs="Arial"/>
                <w:sz w:val="22"/>
              </w:rPr>
              <w:t>F</w:t>
            </w:r>
          </w:p>
        </w:tc>
      </w:tr>
    </w:tbl>
    <w:p w:rsidR="00EA4821" w:rsidRDefault="00EA4821" w:rsidP="005B2C79">
      <w:pPr>
        <w:wordWrap/>
        <w:spacing w:after="0" w:line="300" w:lineRule="auto"/>
        <w:ind w:right="198"/>
        <w:jc w:val="left"/>
        <w:rPr>
          <w:rFonts w:ascii="Arial" w:hAnsi="Arial" w:cs="Arial"/>
          <w:sz w:val="22"/>
          <w:lang w:eastAsia="zh-CN"/>
        </w:rPr>
      </w:pPr>
    </w:p>
    <w:sectPr w:rsidR="00EA4821" w:rsidSect="001509E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04D" w:rsidRDefault="0002704D" w:rsidP="005B1616">
      <w:pPr>
        <w:spacing w:after="0" w:line="240" w:lineRule="auto"/>
      </w:pPr>
      <w:r>
        <w:separator/>
      </w:r>
    </w:p>
  </w:endnote>
  <w:endnote w:type="continuationSeparator" w:id="1">
    <w:p w:rsidR="0002704D" w:rsidRDefault="0002704D" w:rsidP="005B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STZho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04D" w:rsidRDefault="0002704D" w:rsidP="005B1616">
      <w:pPr>
        <w:spacing w:after="0" w:line="240" w:lineRule="auto"/>
      </w:pPr>
      <w:r>
        <w:separator/>
      </w:r>
    </w:p>
  </w:footnote>
  <w:footnote w:type="continuationSeparator" w:id="1">
    <w:p w:rsidR="0002704D" w:rsidRDefault="0002704D" w:rsidP="005B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0B5"/>
    <w:multiLevelType w:val="multilevel"/>
    <w:tmpl w:val="300610B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27kyomu2">
    <w15:presenceInfo w15:providerId="None" w15:userId="H27kyomu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800"/>
  <w:autoHyphenation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9698" fillcolor="white">
      <v:fill color="white"/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482C"/>
    <w:rsid w:val="00001F39"/>
    <w:rsid w:val="00023678"/>
    <w:rsid w:val="0002704D"/>
    <w:rsid w:val="00054C9E"/>
    <w:rsid w:val="00057344"/>
    <w:rsid w:val="0006212A"/>
    <w:rsid w:val="000658A0"/>
    <w:rsid w:val="00084845"/>
    <w:rsid w:val="000B0AC2"/>
    <w:rsid w:val="000B3E6E"/>
    <w:rsid w:val="000C472E"/>
    <w:rsid w:val="001509EB"/>
    <w:rsid w:val="0016569D"/>
    <w:rsid w:val="0017222B"/>
    <w:rsid w:val="001971C2"/>
    <w:rsid w:val="001B10F1"/>
    <w:rsid w:val="001B7F13"/>
    <w:rsid w:val="001F0F3B"/>
    <w:rsid w:val="002007FA"/>
    <w:rsid w:val="0021204F"/>
    <w:rsid w:val="00225049"/>
    <w:rsid w:val="0023164E"/>
    <w:rsid w:val="00240808"/>
    <w:rsid w:val="00240C1F"/>
    <w:rsid w:val="00274703"/>
    <w:rsid w:val="00283582"/>
    <w:rsid w:val="002B5063"/>
    <w:rsid w:val="002C73F1"/>
    <w:rsid w:val="003328BD"/>
    <w:rsid w:val="003342A8"/>
    <w:rsid w:val="003641F6"/>
    <w:rsid w:val="00393F87"/>
    <w:rsid w:val="003A2AA9"/>
    <w:rsid w:val="003C0A85"/>
    <w:rsid w:val="003F28E1"/>
    <w:rsid w:val="003F6DAA"/>
    <w:rsid w:val="00463455"/>
    <w:rsid w:val="004C2E4C"/>
    <w:rsid w:val="004F0B90"/>
    <w:rsid w:val="00507F3D"/>
    <w:rsid w:val="00513A62"/>
    <w:rsid w:val="00517491"/>
    <w:rsid w:val="00536DC2"/>
    <w:rsid w:val="00541F1A"/>
    <w:rsid w:val="0054371B"/>
    <w:rsid w:val="0059456F"/>
    <w:rsid w:val="005A5CFD"/>
    <w:rsid w:val="005A74AA"/>
    <w:rsid w:val="005B1616"/>
    <w:rsid w:val="005B2C79"/>
    <w:rsid w:val="005D102A"/>
    <w:rsid w:val="005D4FF4"/>
    <w:rsid w:val="005E273F"/>
    <w:rsid w:val="005E4CCA"/>
    <w:rsid w:val="005F4813"/>
    <w:rsid w:val="00600BB9"/>
    <w:rsid w:val="006054FD"/>
    <w:rsid w:val="00607D98"/>
    <w:rsid w:val="00611381"/>
    <w:rsid w:val="00685509"/>
    <w:rsid w:val="00695006"/>
    <w:rsid w:val="006B0BA6"/>
    <w:rsid w:val="006C451D"/>
    <w:rsid w:val="006D013E"/>
    <w:rsid w:val="006D5149"/>
    <w:rsid w:val="00706006"/>
    <w:rsid w:val="00727452"/>
    <w:rsid w:val="0076413F"/>
    <w:rsid w:val="007B7A54"/>
    <w:rsid w:val="007D0892"/>
    <w:rsid w:val="007E4D58"/>
    <w:rsid w:val="007E6AF6"/>
    <w:rsid w:val="007F37FD"/>
    <w:rsid w:val="00804243"/>
    <w:rsid w:val="008148B1"/>
    <w:rsid w:val="008206FD"/>
    <w:rsid w:val="008570A0"/>
    <w:rsid w:val="0088328E"/>
    <w:rsid w:val="008A7E11"/>
    <w:rsid w:val="008B03E2"/>
    <w:rsid w:val="00910578"/>
    <w:rsid w:val="00925366"/>
    <w:rsid w:val="00930C85"/>
    <w:rsid w:val="00935C64"/>
    <w:rsid w:val="00941A60"/>
    <w:rsid w:val="00957198"/>
    <w:rsid w:val="00970F7B"/>
    <w:rsid w:val="00971489"/>
    <w:rsid w:val="00986A1D"/>
    <w:rsid w:val="00993E08"/>
    <w:rsid w:val="009D1381"/>
    <w:rsid w:val="009E3FC8"/>
    <w:rsid w:val="00A66854"/>
    <w:rsid w:val="00AE31EA"/>
    <w:rsid w:val="00AE482C"/>
    <w:rsid w:val="00B04E10"/>
    <w:rsid w:val="00B12468"/>
    <w:rsid w:val="00B64D80"/>
    <w:rsid w:val="00B72596"/>
    <w:rsid w:val="00BC61CD"/>
    <w:rsid w:val="00BE0D48"/>
    <w:rsid w:val="00BE6A9F"/>
    <w:rsid w:val="00C13CF3"/>
    <w:rsid w:val="00C470F7"/>
    <w:rsid w:val="00C72E30"/>
    <w:rsid w:val="00C77F40"/>
    <w:rsid w:val="00C86433"/>
    <w:rsid w:val="00CC71D1"/>
    <w:rsid w:val="00CF6C03"/>
    <w:rsid w:val="00D21486"/>
    <w:rsid w:val="00D236BF"/>
    <w:rsid w:val="00D357AB"/>
    <w:rsid w:val="00D534F1"/>
    <w:rsid w:val="00D60102"/>
    <w:rsid w:val="00D96081"/>
    <w:rsid w:val="00DF130C"/>
    <w:rsid w:val="00DF45B6"/>
    <w:rsid w:val="00E003B5"/>
    <w:rsid w:val="00E32DDB"/>
    <w:rsid w:val="00E52F9E"/>
    <w:rsid w:val="00E64DD0"/>
    <w:rsid w:val="00EA4821"/>
    <w:rsid w:val="00ED553C"/>
    <w:rsid w:val="00EF1E86"/>
    <w:rsid w:val="00F0248B"/>
    <w:rsid w:val="00F343A2"/>
    <w:rsid w:val="00F45375"/>
    <w:rsid w:val="00F567C8"/>
    <w:rsid w:val="00F678FF"/>
    <w:rsid w:val="00F70FF9"/>
    <w:rsid w:val="00F8763B"/>
    <w:rsid w:val="00F979EE"/>
    <w:rsid w:val="00FA7814"/>
    <w:rsid w:val="00FC7F23"/>
    <w:rsid w:val="00FE082F"/>
    <w:rsid w:val="2791601F"/>
    <w:rsid w:val="3A281FF0"/>
    <w:rsid w:val="679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16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  <w:lang w:eastAsia="ko-KR"/>
    </w:rPr>
  </w:style>
  <w:style w:type="paragraph" w:styleId="1">
    <w:name w:val="heading 1"/>
    <w:basedOn w:val="a"/>
    <w:next w:val="a"/>
    <w:link w:val="1Char"/>
    <w:uiPriority w:val="9"/>
    <w:qFormat/>
    <w:rsid w:val="005B1616"/>
    <w:pPr>
      <w:keepNext/>
      <w:keepLines/>
      <w:spacing w:beforeLines="50" w:afterLines="50" w:line="240" w:lineRule="auto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5B1616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5B1616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5B161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B1616"/>
    <w:pPr>
      <w:tabs>
        <w:tab w:val="center" w:pos="4513"/>
        <w:tab w:val="right" w:pos="9026"/>
      </w:tabs>
      <w:snapToGrid w:val="0"/>
    </w:pPr>
  </w:style>
  <w:style w:type="paragraph" w:styleId="a7">
    <w:name w:val="header"/>
    <w:basedOn w:val="a"/>
    <w:link w:val="Char3"/>
    <w:uiPriority w:val="99"/>
    <w:unhideWhenUsed/>
    <w:rsid w:val="005B1616"/>
    <w:pPr>
      <w:tabs>
        <w:tab w:val="center" w:pos="4513"/>
        <w:tab w:val="right" w:pos="9026"/>
      </w:tabs>
      <w:snapToGrid w:val="0"/>
    </w:pPr>
  </w:style>
  <w:style w:type="paragraph" w:styleId="a8">
    <w:name w:val="Title"/>
    <w:basedOn w:val="a"/>
    <w:next w:val="a"/>
    <w:link w:val="Char4"/>
    <w:uiPriority w:val="10"/>
    <w:qFormat/>
    <w:rsid w:val="005B1616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unhideWhenUsed/>
    <w:rsid w:val="005B1616"/>
    <w:rPr>
      <w:sz w:val="18"/>
      <w:szCs w:val="18"/>
    </w:rPr>
  </w:style>
  <w:style w:type="table" w:styleId="aa">
    <w:name w:val="Table Grid"/>
    <w:basedOn w:val="a1"/>
    <w:uiPriority w:val="59"/>
    <w:rsid w:val="005B1616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sid w:val="005B1616"/>
  </w:style>
  <w:style w:type="character" w:customStyle="1" w:styleId="Char2">
    <w:name w:val="页脚 Char"/>
    <w:basedOn w:val="a0"/>
    <w:link w:val="a6"/>
    <w:uiPriority w:val="99"/>
    <w:rsid w:val="005B1616"/>
  </w:style>
  <w:style w:type="paragraph" w:customStyle="1" w:styleId="10">
    <w:name w:val="列出段落1"/>
    <w:basedOn w:val="a"/>
    <w:uiPriority w:val="34"/>
    <w:qFormat/>
    <w:rsid w:val="005B1616"/>
    <w:pPr>
      <w:ind w:leftChars="400" w:left="800"/>
    </w:pPr>
  </w:style>
  <w:style w:type="character" w:customStyle="1" w:styleId="Char1">
    <w:name w:val="批注框文本 Char"/>
    <w:basedOn w:val="a0"/>
    <w:link w:val="a5"/>
    <w:uiPriority w:val="99"/>
    <w:semiHidden/>
    <w:rsid w:val="005B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B1616"/>
  </w:style>
  <w:style w:type="character" w:customStyle="1" w:styleId="Char">
    <w:name w:val="批注主题 Char"/>
    <w:basedOn w:val="Char0"/>
    <w:link w:val="a3"/>
    <w:uiPriority w:val="99"/>
    <w:semiHidden/>
    <w:qFormat/>
    <w:rsid w:val="005B1616"/>
    <w:rPr>
      <w:b/>
      <w:bCs/>
    </w:rPr>
  </w:style>
  <w:style w:type="character" w:customStyle="1" w:styleId="Char4">
    <w:name w:val="标题 Char"/>
    <w:basedOn w:val="a0"/>
    <w:link w:val="a8"/>
    <w:uiPriority w:val="10"/>
    <w:qFormat/>
    <w:rsid w:val="005B1616"/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5B1616"/>
    <w:rPr>
      <w:rFonts w:ascii="Times New Roman" w:hAnsi="Times New Roman"/>
      <w:b/>
      <w:bCs/>
      <w:kern w:val="44"/>
      <w:sz w:val="24"/>
      <w:szCs w:val="4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1590ED-558C-4819-BF1B-CD12DE6F1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 Cheol</dc:creator>
  <cp:lastModifiedBy>lenovo</cp:lastModifiedBy>
  <cp:revision>65</cp:revision>
  <cp:lastPrinted>2017-04-19T06:31:00Z</cp:lastPrinted>
  <dcterms:created xsi:type="dcterms:W3CDTF">2017-04-22T13:57:00Z</dcterms:created>
  <dcterms:modified xsi:type="dcterms:W3CDTF">2017-06-19T07:36:00Z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